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2A7E" w14:textId="48D3FA97" w:rsidR="003E6AD8" w:rsidRDefault="003E6AD8" w:rsidP="008F0226">
      <w:pPr>
        <w:pStyle w:val="Heading1"/>
      </w:pPr>
      <w:r>
        <w:t>Template for</w:t>
      </w:r>
      <w:r w:rsidR="008106C5">
        <w:t xml:space="preserve"> Councils to send to</w:t>
      </w:r>
      <w:r w:rsidR="00F42310">
        <w:t xml:space="preserve"> </w:t>
      </w:r>
      <w:r w:rsidR="008106C5">
        <w:t>taxi/</w:t>
      </w:r>
      <w:r w:rsidR="00F42310">
        <w:t>PHV Operators</w:t>
      </w:r>
      <w:r w:rsidR="004F7C44">
        <w:t xml:space="preserve"> regarding assistance dog access refusals</w:t>
      </w:r>
    </w:p>
    <w:p w14:paraId="005A9909" w14:textId="51D7E175" w:rsidR="004F7C44" w:rsidRDefault="004F7C44" w:rsidP="00FC2CB9">
      <w:pPr>
        <w:pStyle w:val="Heading1"/>
        <w:jc w:val="both"/>
      </w:pPr>
      <w:r>
        <w:t>Letter version</w:t>
      </w:r>
    </w:p>
    <w:p w14:paraId="182A17CE" w14:textId="77777777" w:rsidR="00225E49" w:rsidRDefault="00CC4BA3" w:rsidP="00FC2CB9">
      <w:pPr>
        <w:jc w:val="both"/>
        <w:rPr>
          <w:rFonts w:ascii="Trebuchet MS" w:hAnsi="Trebuchet MS"/>
          <w:b/>
          <w:bCs/>
          <w:sz w:val="28"/>
          <w:szCs w:val="28"/>
        </w:rPr>
      </w:pPr>
      <w:r w:rsidRPr="00321977">
        <w:rPr>
          <w:rFonts w:ascii="Trebuchet MS" w:hAnsi="Trebuchet MS"/>
          <w:b/>
          <w:bCs/>
          <w:sz w:val="28"/>
          <w:szCs w:val="28"/>
        </w:rPr>
        <w:t>Note</w:t>
      </w:r>
      <w:r w:rsidR="00225E49">
        <w:rPr>
          <w:rFonts w:ascii="Trebuchet MS" w:hAnsi="Trebuchet MS"/>
          <w:b/>
          <w:bCs/>
          <w:sz w:val="28"/>
          <w:szCs w:val="28"/>
        </w:rPr>
        <w:t>s</w:t>
      </w:r>
      <w:r w:rsidRPr="00321977">
        <w:rPr>
          <w:rFonts w:ascii="Trebuchet MS" w:hAnsi="Trebuchet MS"/>
          <w:b/>
          <w:bCs/>
          <w:sz w:val="28"/>
          <w:szCs w:val="28"/>
        </w:rPr>
        <w:t xml:space="preserve">: </w:t>
      </w:r>
    </w:p>
    <w:p w14:paraId="4FFA03C6" w14:textId="7761B591" w:rsidR="000F293A" w:rsidRPr="000F293A" w:rsidRDefault="00321977" w:rsidP="00FC2CB9">
      <w:pPr>
        <w:pStyle w:val="ListParagraph"/>
        <w:numPr>
          <w:ilvl w:val="0"/>
          <w:numId w:val="2"/>
        </w:numPr>
        <w:jc w:val="both"/>
        <w:rPr>
          <w:rStyle w:val="Hyperlink"/>
          <w:rFonts w:ascii="Trebuchet MS" w:hAnsi="Trebuchet MS"/>
          <w:color w:val="auto"/>
          <w:sz w:val="28"/>
          <w:szCs w:val="28"/>
        </w:rPr>
      </w:pPr>
      <w:r w:rsidRPr="00AE1A92">
        <w:rPr>
          <w:rFonts w:ascii="Trebuchet MS" w:hAnsi="Trebuchet MS"/>
          <w:sz w:val="28"/>
          <w:szCs w:val="28"/>
        </w:rPr>
        <w:t xml:space="preserve">A copy of EHRC’s “Take the Lead” information leaflet should be printed and sent with letter version - </w:t>
      </w:r>
      <w:hyperlink r:id="rId9" w:history="1">
        <w:r w:rsidRPr="00AE1A92">
          <w:rPr>
            <w:rStyle w:val="Hyperlink"/>
            <w:rFonts w:ascii="Trebuchet MS" w:hAnsi="Trebuchet MS"/>
            <w:color w:val="auto"/>
            <w:sz w:val="28"/>
            <w:szCs w:val="28"/>
          </w:rPr>
          <w:t>www.equalityhumanrights.com/sites/default/files/take-the-lead-welcoming-customers-with-assistance-dogs_0.pdf</w:t>
        </w:r>
      </w:hyperlink>
      <w:r w:rsidR="008106C5">
        <w:rPr>
          <w:rStyle w:val="Hyperlink"/>
          <w:rFonts w:ascii="Trebuchet MS" w:hAnsi="Trebuchet MS"/>
          <w:color w:val="auto"/>
          <w:sz w:val="28"/>
          <w:szCs w:val="28"/>
        </w:rPr>
        <w:t xml:space="preserve"> </w:t>
      </w:r>
    </w:p>
    <w:p w14:paraId="162530B3" w14:textId="77777777" w:rsidR="008106C5" w:rsidRPr="002727E2" w:rsidRDefault="008106C5" w:rsidP="002727E2">
      <w:pPr>
        <w:jc w:val="both"/>
        <w:rPr>
          <w:b/>
          <w:bCs/>
        </w:rPr>
      </w:pPr>
    </w:p>
    <w:p w14:paraId="2EAD9C34" w14:textId="43BDDC17" w:rsidR="004F7C44" w:rsidRDefault="00C87EE6" w:rsidP="00FC2CB9">
      <w:pPr>
        <w:jc w:val="both"/>
        <w:rPr>
          <w:rFonts w:ascii="Trebuchet MS" w:hAnsi="Trebuchet MS"/>
          <w:color w:val="000000"/>
          <w:sz w:val="28"/>
          <w:szCs w:val="28"/>
        </w:rPr>
      </w:pPr>
      <w:r>
        <w:rPr>
          <w:rFonts w:ascii="Trebuchet MS" w:hAnsi="Trebuchet MS"/>
          <w:color w:val="000000"/>
          <w:sz w:val="28"/>
          <w:szCs w:val="28"/>
        </w:rPr>
        <w:t>Dear [taxi/PHV operator],</w:t>
      </w:r>
    </w:p>
    <w:p w14:paraId="554E37A1" w14:textId="77777777" w:rsidR="004F7C44" w:rsidRDefault="004F7C44" w:rsidP="00FC2CB9">
      <w:pPr>
        <w:jc w:val="both"/>
        <w:rPr>
          <w:rFonts w:ascii="Trebuchet MS" w:hAnsi="Trebuchet MS"/>
          <w:color w:val="000000"/>
          <w:sz w:val="28"/>
          <w:szCs w:val="28"/>
        </w:rPr>
      </w:pPr>
    </w:p>
    <w:p w14:paraId="48A30CBC" w14:textId="42F83ABE" w:rsidR="004F7C44" w:rsidRDefault="004F7C44" w:rsidP="00FC2CB9">
      <w:pPr>
        <w:jc w:val="both"/>
        <w:rPr>
          <w:rFonts w:ascii="Trebuchet MS" w:hAnsi="Trebuchet MS"/>
          <w:color w:val="000000"/>
          <w:sz w:val="28"/>
          <w:szCs w:val="28"/>
        </w:rPr>
      </w:pPr>
      <w:r>
        <w:rPr>
          <w:rFonts w:ascii="Trebuchet MS" w:hAnsi="Trebuchet MS"/>
          <w:color w:val="000000"/>
          <w:sz w:val="28"/>
          <w:szCs w:val="28"/>
        </w:rPr>
        <w:t xml:space="preserve">The Licensing Team at </w:t>
      </w:r>
      <w:r w:rsidR="008106C5">
        <w:rPr>
          <w:rFonts w:ascii="Trebuchet MS" w:hAnsi="Trebuchet MS"/>
          <w:color w:val="000000"/>
          <w:sz w:val="28"/>
          <w:szCs w:val="28"/>
        </w:rPr>
        <w:t xml:space="preserve">[INSERT NAME] Council </w:t>
      </w:r>
      <w:r w:rsidR="00133EF2">
        <w:rPr>
          <w:rFonts w:ascii="Trebuchet MS" w:hAnsi="Trebuchet MS"/>
          <w:color w:val="000000"/>
          <w:sz w:val="28"/>
          <w:szCs w:val="28"/>
        </w:rPr>
        <w:t>is</w:t>
      </w:r>
      <w:r w:rsidR="008106C5">
        <w:rPr>
          <w:rFonts w:ascii="Trebuchet MS" w:hAnsi="Trebuchet MS"/>
          <w:color w:val="000000"/>
          <w:sz w:val="28"/>
          <w:szCs w:val="28"/>
        </w:rPr>
        <w:t xml:space="preserve"> writing to remind you of the law in relation to assistance dogs</w:t>
      </w:r>
      <w:r w:rsidR="00C87EE6">
        <w:rPr>
          <w:rFonts w:ascii="Trebuchet MS" w:hAnsi="Trebuchet MS"/>
          <w:color w:val="000000"/>
          <w:sz w:val="28"/>
          <w:szCs w:val="28"/>
        </w:rPr>
        <w:t>.</w:t>
      </w:r>
      <w:r w:rsidR="008106C5">
        <w:rPr>
          <w:rFonts w:ascii="Trebuchet MS" w:hAnsi="Trebuchet MS"/>
          <w:color w:val="000000"/>
          <w:sz w:val="28"/>
          <w:szCs w:val="28"/>
        </w:rPr>
        <w:t xml:space="preserve"> </w:t>
      </w:r>
      <w:r w:rsidR="00C87EE6">
        <w:rPr>
          <w:rFonts w:ascii="Trebuchet MS" w:hAnsi="Trebuchet MS"/>
          <w:color w:val="000000"/>
          <w:sz w:val="28"/>
          <w:szCs w:val="28"/>
        </w:rPr>
        <w:t>W</w:t>
      </w:r>
      <w:r w:rsidR="008106C5">
        <w:rPr>
          <w:rFonts w:ascii="Trebuchet MS" w:hAnsi="Trebuchet MS"/>
          <w:color w:val="000000"/>
          <w:sz w:val="28"/>
          <w:szCs w:val="28"/>
        </w:rPr>
        <w:t>e ask that you circulate this information with</w:t>
      </w:r>
      <w:r w:rsidR="00290820">
        <w:rPr>
          <w:rFonts w:ascii="Trebuchet MS" w:hAnsi="Trebuchet MS"/>
          <w:color w:val="000000"/>
          <w:sz w:val="28"/>
          <w:szCs w:val="28"/>
        </w:rPr>
        <w:t xml:space="preserve"> all</w:t>
      </w:r>
      <w:r w:rsidR="00FF6C9A">
        <w:rPr>
          <w:rFonts w:ascii="Trebuchet MS" w:hAnsi="Trebuchet MS"/>
          <w:color w:val="000000"/>
          <w:sz w:val="28"/>
          <w:szCs w:val="28"/>
        </w:rPr>
        <w:t xml:space="preserve"> </w:t>
      </w:r>
      <w:r w:rsidR="00C87EE6">
        <w:rPr>
          <w:rFonts w:ascii="Trebuchet MS" w:hAnsi="Trebuchet MS"/>
          <w:color w:val="000000"/>
          <w:sz w:val="28"/>
          <w:szCs w:val="28"/>
        </w:rPr>
        <w:t>independent and</w:t>
      </w:r>
      <w:r w:rsidR="00FF6C9A">
        <w:rPr>
          <w:rFonts w:ascii="Trebuchet MS" w:hAnsi="Trebuchet MS"/>
          <w:color w:val="000000"/>
          <w:sz w:val="28"/>
          <w:szCs w:val="28"/>
        </w:rPr>
        <w:t xml:space="preserve">/or employed </w:t>
      </w:r>
      <w:r w:rsidR="008106C5">
        <w:rPr>
          <w:rFonts w:ascii="Trebuchet MS" w:hAnsi="Trebuchet MS"/>
          <w:color w:val="000000"/>
          <w:sz w:val="28"/>
          <w:szCs w:val="28"/>
        </w:rPr>
        <w:t xml:space="preserve">taxi and private hire vehicle drivers. </w:t>
      </w:r>
      <w:r>
        <w:rPr>
          <w:rFonts w:ascii="Trebuchet MS" w:hAnsi="Trebuchet MS"/>
          <w:color w:val="000000"/>
          <w:sz w:val="28"/>
          <w:szCs w:val="28"/>
        </w:rPr>
        <w:t xml:space="preserve"> </w:t>
      </w:r>
    </w:p>
    <w:p w14:paraId="7CC9C2A5" w14:textId="77777777" w:rsidR="00E0434F" w:rsidRDefault="00E0434F" w:rsidP="00FC2CB9">
      <w:pPr>
        <w:jc w:val="both"/>
        <w:rPr>
          <w:rFonts w:ascii="Trebuchet MS" w:hAnsi="Trebuchet MS"/>
          <w:color w:val="000000"/>
          <w:sz w:val="28"/>
          <w:szCs w:val="28"/>
        </w:rPr>
      </w:pPr>
    </w:p>
    <w:p w14:paraId="3D3FEA30" w14:textId="11A557DA" w:rsidR="00E0434F" w:rsidRPr="00E0434F" w:rsidRDefault="00E0434F" w:rsidP="00FC2CB9">
      <w:pPr>
        <w:jc w:val="both"/>
        <w:rPr>
          <w:rFonts w:ascii="Trebuchet MS" w:hAnsi="Trebuchet MS"/>
          <w:sz w:val="28"/>
          <w:szCs w:val="28"/>
        </w:rPr>
      </w:pPr>
      <w:r w:rsidRPr="008106C5">
        <w:rPr>
          <w:rFonts w:ascii="Trebuchet MS" w:hAnsi="Trebuchet MS"/>
          <w:sz w:val="28"/>
          <w:szCs w:val="28"/>
        </w:rPr>
        <w:t xml:space="preserve">Taxis </w:t>
      </w:r>
      <w:r>
        <w:rPr>
          <w:rFonts w:ascii="Trebuchet MS" w:hAnsi="Trebuchet MS"/>
          <w:sz w:val="28"/>
          <w:szCs w:val="28"/>
        </w:rPr>
        <w:t>and the door-to-door service they provide are an important mode of transport for people with disabilities</w:t>
      </w:r>
      <w:r w:rsidRPr="008106C5">
        <w:rPr>
          <w:rFonts w:ascii="Trebuchet MS" w:hAnsi="Trebuchet MS"/>
          <w:sz w:val="28"/>
          <w:szCs w:val="28"/>
        </w:rPr>
        <w:t>. It is important that disabled people who use guide and other assistance dogs have confidence that they can hire a taxi, which will carry them and their dog at no extra charge.</w:t>
      </w:r>
    </w:p>
    <w:p w14:paraId="3F90ADE7" w14:textId="55F3B270" w:rsidR="008106C5" w:rsidRPr="008106C5" w:rsidRDefault="002727E2" w:rsidP="00FF6C9A">
      <w:pPr>
        <w:pStyle w:val="Heading2"/>
      </w:pPr>
      <w:r>
        <w:t>Your legal obligations</w:t>
      </w:r>
    </w:p>
    <w:p w14:paraId="75AA2ADD" w14:textId="4B49BFC2" w:rsidR="008106C5" w:rsidRDefault="008106C5" w:rsidP="00FC2CB9">
      <w:pPr>
        <w:jc w:val="both"/>
        <w:rPr>
          <w:rFonts w:ascii="Trebuchet MS" w:hAnsi="Trebuchet MS"/>
          <w:sz w:val="28"/>
          <w:szCs w:val="28"/>
        </w:rPr>
      </w:pPr>
      <w:r w:rsidRPr="008106C5">
        <w:rPr>
          <w:rFonts w:ascii="Trebuchet MS" w:hAnsi="Trebuchet MS"/>
          <w:sz w:val="28"/>
          <w:szCs w:val="28"/>
        </w:rPr>
        <w:t xml:space="preserve">Since 2001, drivers of licensed taxis and private hire vehicles have a duty to carry any guide or other assistance dog travelling with a disabled person, at no additional cost. </w:t>
      </w:r>
    </w:p>
    <w:p w14:paraId="2AAFA73A" w14:textId="77777777" w:rsidR="008106C5" w:rsidRDefault="008106C5" w:rsidP="00FC2CB9">
      <w:pPr>
        <w:jc w:val="both"/>
        <w:rPr>
          <w:rFonts w:ascii="Trebuchet MS" w:hAnsi="Trebuchet MS"/>
          <w:sz w:val="28"/>
          <w:szCs w:val="28"/>
        </w:rPr>
      </w:pPr>
    </w:p>
    <w:p w14:paraId="755F4477" w14:textId="048275E3" w:rsidR="008F0226" w:rsidRPr="008106C5" w:rsidRDefault="008106C5" w:rsidP="00FC2CB9">
      <w:pPr>
        <w:jc w:val="both"/>
        <w:rPr>
          <w:rFonts w:ascii="Trebuchet MS" w:hAnsi="Trebuchet MS"/>
          <w:sz w:val="28"/>
          <w:szCs w:val="28"/>
        </w:rPr>
      </w:pPr>
      <w:r w:rsidRPr="008106C5">
        <w:rPr>
          <w:rFonts w:ascii="Trebuchet MS" w:hAnsi="Trebuchet MS"/>
          <w:sz w:val="28"/>
          <w:szCs w:val="28"/>
        </w:rPr>
        <w:t xml:space="preserve">In 2006, further duties were introduced to make it unlawful for taxi providers to </w:t>
      </w:r>
      <w:r w:rsidR="00A44A19" w:rsidRPr="008106C5">
        <w:rPr>
          <w:rFonts w:ascii="Trebuchet MS" w:hAnsi="Trebuchet MS"/>
          <w:sz w:val="28"/>
          <w:szCs w:val="28"/>
        </w:rPr>
        <w:t>refuse</w:t>
      </w:r>
      <w:r w:rsidR="00A44A19">
        <w:rPr>
          <w:rFonts w:ascii="Trebuchet MS" w:hAnsi="Trebuchet MS"/>
          <w:sz w:val="28"/>
          <w:szCs w:val="28"/>
        </w:rPr>
        <w:t xml:space="preserve"> or</w:t>
      </w:r>
      <w:r w:rsidRPr="008106C5">
        <w:rPr>
          <w:rFonts w:ascii="Trebuchet MS" w:hAnsi="Trebuchet MS"/>
          <w:sz w:val="28"/>
          <w:szCs w:val="28"/>
        </w:rPr>
        <w:t xml:space="preserve"> offer a lower standard of service to a disabled person, for a reason relating to their disability. For example, </w:t>
      </w:r>
      <w:r w:rsidR="00290820">
        <w:rPr>
          <w:rFonts w:ascii="Trebuchet MS" w:hAnsi="Trebuchet MS"/>
          <w:sz w:val="28"/>
          <w:szCs w:val="28"/>
        </w:rPr>
        <w:t>a taxi operator</w:t>
      </w:r>
      <w:r w:rsidR="00DA71A8">
        <w:rPr>
          <w:rFonts w:ascii="Trebuchet MS" w:hAnsi="Trebuchet MS"/>
          <w:sz w:val="28"/>
          <w:szCs w:val="28"/>
        </w:rPr>
        <w:t xml:space="preserve"> making a</w:t>
      </w:r>
      <w:r w:rsidR="00C87EE6">
        <w:rPr>
          <w:rFonts w:ascii="Trebuchet MS" w:hAnsi="Trebuchet MS"/>
          <w:sz w:val="28"/>
          <w:szCs w:val="28"/>
        </w:rPr>
        <w:t xml:space="preserve"> guide or other assistance dog owner</w:t>
      </w:r>
      <w:r w:rsidR="00DA71A8">
        <w:rPr>
          <w:rFonts w:ascii="Trebuchet MS" w:hAnsi="Trebuchet MS"/>
          <w:sz w:val="28"/>
          <w:szCs w:val="28"/>
        </w:rPr>
        <w:t xml:space="preserve"> </w:t>
      </w:r>
      <w:r w:rsidR="00F11E7D">
        <w:rPr>
          <w:rFonts w:ascii="Trebuchet MS" w:hAnsi="Trebuchet MS"/>
          <w:sz w:val="28"/>
          <w:szCs w:val="28"/>
        </w:rPr>
        <w:t>wait longer for a vehicle</w:t>
      </w:r>
      <w:r w:rsidR="00DA71A8">
        <w:rPr>
          <w:rFonts w:ascii="Trebuchet MS" w:hAnsi="Trebuchet MS"/>
          <w:sz w:val="28"/>
          <w:szCs w:val="28"/>
        </w:rPr>
        <w:t xml:space="preserve"> than a passenger without a disability</w:t>
      </w:r>
      <w:r w:rsidR="00C87EE6">
        <w:rPr>
          <w:rFonts w:ascii="Trebuchet MS" w:hAnsi="Trebuchet MS"/>
          <w:sz w:val="28"/>
          <w:szCs w:val="28"/>
        </w:rPr>
        <w:t>,</w:t>
      </w:r>
      <w:r w:rsidR="00F11E7D">
        <w:rPr>
          <w:rFonts w:ascii="Trebuchet MS" w:hAnsi="Trebuchet MS"/>
          <w:sz w:val="28"/>
          <w:szCs w:val="28"/>
        </w:rPr>
        <w:t xml:space="preserve"> because some drivers </w:t>
      </w:r>
      <w:r w:rsidR="00DA71A8">
        <w:rPr>
          <w:rFonts w:ascii="Trebuchet MS" w:hAnsi="Trebuchet MS"/>
          <w:sz w:val="28"/>
          <w:szCs w:val="28"/>
        </w:rPr>
        <w:t>prefer not</w:t>
      </w:r>
      <w:r w:rsidR="00F11E7D">
        <w:rPr>
          <w:rFonts w:ascii="Trebuchet MS" w:hAnsi="Trebuchet MS"/>
          <w:sz w:val="28"/>
          <w:szCs w:val="28"/>
        </w:rPr>
        <w:t xml:space="preserve"> to carry an assistance dog</w:t>
      </w:r>
      <w:r w:rsidRPr="008106C5">
        <w:rPr>
          <w:rFonts w:ascii="Trebuchet MS" w:hAnsi="Trebuchet MS"/>
          <w:sz w:val="28"/>
          <w:szCs w:val="28"/>
        </w:rPr>
        <w:t>.</w:t>
      </w:r>
      <w:r w:rsidR="008F0226">
        <w:rPr>
          <w:rFonts w:ascii="Trebuchet MS" w:hAnsi="Trebuchet MS"/>
          <w:sz w:val="28"/>
          <w:szCs w:val="28"/>
        </w:rPr>
        <w:t xml:space="preserve"> </w:t>
      </w:r>
    </w:p>
    <w:p w14:paraId="55D5DCA0" w14:textId="77777777" w:rsidR="008106C5" w:rsidRPr="008106C5" w:rsidRDefault="008106C5" w:rsidP="00FC2CB9">
      <w:pPr>
        <w:jc w:val="both"/>
        <w:rPr>
          <w:rFonts w:ascii="Trebuchet MS" w:hAnsi="Trebuchet MS"/>
          <w:sz w:val="28"/>
          <w:szCs w:val="28"/>
        </w:rPr>
      </w:pPr>
    </w:p>
    <w:p w14:paraId="1656DB02" w14:textId="677280B8" w:rsidR="008106C5" w:rsidRDefault="008106C5" w:rsidP="00FC2CB9">
      <w:pPr>
        <w:jc w:val="both"/>
        <w:rPr>
          <w:rFonts w:ascii="Trebuchet MS" w:hAnsi="Trebuchet MS"/>
          <w:sz w:val="28"/>
          <w:szCs w:val="28"/>
        </w:rPr>
      </w:pPr>
      <w:r w:rsidRPr="00290820">
        <w:rPr>
          <w:rFonts w:ascii="Trebuchet MS" w:hAnsi="Trebuchet MS"/>
          <w:sz w:val="28"/>
          <w:szCs w:val="28"/>
        </w:rPr>
        <w:t>The Taxis and Private Hire Vehicles (Disabled Persons) Act 2022 amends the Equality Act 2010</w:t>
      </w:r>
      <w:r w:rsidRPr="008106C5">
        <w:rPr>
          <w:rFonts w:ascii="Trebuchet MS" w:hAnsi="Trebuchet MS"/>
          <w:sz w:val="28"/>
          <w:szCs w:val="28"/>
        </w:rPr>
        <w:t xml:space="preserve"> to place duties on taxi and PHV drivers/operators. Any disabled person has specific rights and protections to be transported </w:t>
      </w:r>
      <w:r w:rsidRPr="008106C5">
        <w:rPr>
          <w:rFonts w:ascii="Trebuchet MS" w:hAnsi="Trebuchet MS"/>
          <w:sz w:val="28"/>
          <w:szCs w:val="28"/>
        </w:rPr>
        <w:lastRenderedPageBreak/>
        <w:t>and receive assistance when using a taxi or PHV</w:t>
      </w:r>
      <w:r w:rsidR="00803FA2">
        <w:rPr>
          <w:rFonts w:ascii="Trebuchet MS" w:hAnsi="Trebuchet MS"/>
          <w:sz w:val="28"/>
          <w:szCs w:val="28"/>
        </w:rPr>
        <w:t>,</w:t>
      </w:r>
      <w:r w:rsidRPr="008106C5">
        <w:rPr>
          <w:rFonts w:ascii="Trebuchet MS" w:hAnsi="Trebuchet MS"/>
          <w:sz w:val="28"/>
          <w:szCs w:val="28"/>
        </w:rPr>
        <w:t xml:space="preserve"> without being charged extra. This </w:t>
      </w:r>
      <w:r w:rsidR="00C87EE6">
        <w:rPr>
          <w:rFonts w:ascii="Trebuchet MS" w:hAnsi="Trebuchet MS"/>
          <w:sz w:val="28"/>
          <w:szCs w:val="28"/>
        </w:rPr>
        <w:t>requires</w:t>
      </w:r>
      <w:r w:rsidRPr="008106C5">
        <w:rPr>
          <w:rFonts w:ascii="Trebuchet MS" w:hAnsi="Trebuchet MS"/>
          <w:sz w:val="28"/>
          <w:szCs w:val="28"/>
        </w:rPr>
        <w:t xml:space="preserve"> drivers to</w:t>
      </w:r>
      <w:r w:rsidR="00C87EE6">
        <w:rPr>
          <w:rFonts w:ascii="Trebuchet MS" w:hAnsi="Trebuchet MS"/>
          <w:sz w:val="28"/>
          <w:szCs w:val="28"/>
        </w:rPr>
        <w:t xml:space="preserve"> provide </w:t>
      </w:r>
      <w:r w:rsidR="002727E2">
        <w:rPr>
          <w:rFonts w:ascii="Trebuchet MS" w:hAnsi="Trebuchet MS"/>
          <w:sz w:val="28"/>
          <w:szCs w:val="28"/>
        </w:rPr>
        <w:t>reasonable adjustments for passengers with a disability (please see below for more information)</w:t>
      </w:r>
      <w:r w:rsidRPr="008106C5">
        <w:rPr>
          <w:rFonts w:ascii="Trebuchet MS" w:hAnsi="Trebuchet MS"/>
          <w:sz w:val="28"/>
          <w:szCs w:val="28"/>
        </w:rPr>
        <w:t>.</w:t>
      </w:r>
    </w:p>
    <w:p w14:paraId="418E77A3" w14:textId="77777777" w:rsidR="00290820" w:rsidRPr="008106C5" w:rsidRDefault="00290820" w:rsidP="00FC2CB9">
      <w:pPr>
        <w:jc w:val="both"/>
        <w:rPr>
          <w:rFonts w:ascii="Trebuchet MS" w:hAnsi="Trebuchet MS"/>
          <w:sz w:val="28"/>
          <w:szCs w:val="28"/>
        </w:rPr>
      </w:pPr>
    </w:p>
    <w:p w14:paraId="4DC2C0B8" w14:textId="433D3A24" w:rsidR="00FF6C9A" w:rsidRPr="00290820" w:rsidRDefault="008106C5" w:rsidP="00FC2CB9">
      <w:pPr>
        <w:jc w:val="both"/>
        <w:rPr>
          <w:rFonts w:ascii="Trebuchet MS" w:hAnsi="Trebuchet MS"/>
          <w:b/>
          <w:bCs/>
          <w:sz w:val="28"/>
          <w:szCs w:val="28"/>
        </w:rPr>
      </w:pPr>
      <w:r w:rsidRPr="00290820">
        <w:rPr>
          <w:rFonts w:ascii="Trebuchet MS" w:hAnsi="Trebuchet MS"/>
          <w:b/>
          <w:bCs/>
          <w:sz w:val="28"/>
          <w:szCs w:val="28"/>
        </w:rPr>
        <w:t xml:space="preserve">Breaches of these duties can be reported to </w:t>
      </w:r>
      <w:r w:rsidR="00FE3A8A" w:rsidRPr="00290820">
        <w:rPr>
          <w:rFonts w:ascii="Trebuchet MS" w:hAnsi="Trebuchet MS"/>
          <w:b/>
          <w:bCs/>
          <w:sz w:val="28"/>
          <w:szCs w:val="28"/>
        </w:rPr>
        <w:t>l</w:t>
      </w:r>
      <w:r w:rsidRPr="00290820">
        <w:rPr>
          <w:rFonts w:ascii="Trebuchet MS" w:hAnsi="Trebuchet MS"/>
          <w:b/>
          <w:bCs/>
          <w:sz w:val="28"/>
          <w:szCs w:val="28"/>
        </w:rPr>
        <w:t xml:space="preserve">ocal </w:t>
      </w:r>
      <w:r w:rsidR="00FE3A8A" w:rsidRPr="00290820">
        <w:rPr>
          <w:rFonts w:ascii="Trebuchet MS" w:hAnsi="Trebuchet MS"/>
          <w:b/>
          <w:bCs/>
          <w:sz w:val="28"/>
          <w:szCs w:val="28"/>
        </w:rPr>
        <w:t>l</w:t>
      </w:r>
      <w:r w:rsidRPr="00290820">
        <w:rPr>
          <w:rFonts w:ascii="Trebuchet MS" w:hAnsi="Trebuchet MS"/>
          <w:b/>
          <w:bCs/>
          <w:sz w:val="28"/>
          <w:szCs w:val="28"/>
        </w:rPr>
        <w:t xml:space="preserve">icensing </w:t>
      </w:r>
      <w:r w:rsidR="00FF6C9A" w:rsidRPr="00290820">
        <w:rPr>
          <w:rFonts w:ascii="Trebuchet MS" w:hAnsi="Trebuchet MS"/>
          <w:b/>
          <w:bCs/>
          <w:sz w:val="28"/>
          <w:szCs w:val="28"/>
        </w:rPr>
        <w:t>a</w:t>
      </w:r>
      <w:r w:rsidRPr="00290820">
        <w:rPr>
          <w:rFonts w:ascii="Trebuchet MS" w:hAnsi="Trebuchet MS"/>
          <w:b/>
          <w:bCs/>
          <w:sz w:val="28"/>
          <w:szCs w:val="28"/>
        </w:rPr>
        <w:t>uthorities, who can take appropriate action.</w:t>
      </w:r>
    </w:p>
    <w:p w14:paraId="547F338B" w14:textId="77777777" w:rsidR="00C906DB" w:rsidRDefault="00C906DB" w:rsidP="00C906DB">
      <w:pPr>
        <w:pStyle w:val="Heading2"/>
      </w:pPr>
      <w:r>
        <w:t>Cultural beliefs</w:t>
      </w:r>
    </w:p>
    <w:p w14:paraId="101A5303" w14:textId="10A582BD" w:rsidR="00C906DB" w:rsidRPr="0052062A" w:rsidRDefault="00C906DB" w:rsidP="00C906DB">
      <w:pPr>
        <w:jc w:val="both"/>
        <w:rPr>
          <w:rFonts w:ascii="Trebuchet MS" w:hAnsi="Trebuchet MS"/>
          <w:b/>
          <w:bCs/>
          <w:sz w:val="28"/>
          <w:szCs w:val="28"/>
        </w:rPr>
      </w:pPr>
      <w:r w:rsidRPr="008106C5">
        <w:rPr>
          <w:rFonts w:ascii="Trebuchet MS" w:hAnsi="Trebuchet MS"/>
          <w:sz w:val="28"/>
          <w:szCs w:val="28"/>
        </w:rPr>
        <w:t>Cultural beliefs can raise sensitive issues relating to dogs. However,</w:t>
      </w:r>
      <w:r>
        <w:rPr>
          <w:rFonts w:ascii="Trebuchet MS" w:hAnsi="Trebuchet MS"/>
          <w:sz w:val="28"/>
          <w:szCs w:val="28"/>
        </w:rPr>
        <w:t xml:space="preserve"> </w:t>
      </w:r>
      <w:r w:rsidRPr="008106C5">
        <w:rPr>
          <w:rFonts w:ascii="Trebuchet MS" w:hAnsi="Trebuchet MS"/>
          <w:sz w:val="28"/>
          <w:szCs w:val="28"/>
        </w:rPr>
        <w:t>religious grounds cannot be used to exclude assistance dog owners. The Equality and Human Rights</w:t>
      </w:r>
      <w:r>
        <w:rPr>
          <w:rFonts w:ascii="Trebuchet MS" w:hAnsi="Trebuchet MS"/>
          <w:b/>
          <w:bCs/>
          <w:sz w:val="28"/>
          <w:szCs w:val="28"/>
        </w:rPr>
        <w:t xml:space="preserve"> </w:t>
      </w:r>
      <w:r w:rsidRPr="008106C5">
        <w:rPr>
          <w:rFonts w:ascii="Trebuchet MS" w:hAnsi="Trebuchet MS"/>
          <w:sz w:val="28"/>
          <w:szCs w:val="28"/>
        </w:rPr>
        <w:t>Commission successfully reached agreement on this with several religious groups.</w:t>
      </w:r>
      <w:r w:rsidR="0052062A">
        <w:rPr>
          <w:rFonts w:ascii="Trebuchet MS" w:hAnsi="Trebuchet MS"/>
          <w:b/>
          <w:bCs/>
          <w:sz w:val="28"/>
          <w:szCs w:val="28"/>
        </w:rPr>
        <w:t xml:space="preserve"> </w:t>
      </w:r>
      <w:r w:rsidRPr="00CA5F22">
        <w:rPr>
          <w:rFonts w:ascii="Trebuchet MS" w:hAnsi="Trebuchet MS"/>
          <w:sz w:val="28"/>
          <w:szCs w:val="28"/>
        </w:rPr>
        <w:t>Assistance</w:t>
      </w:r>
      <w:r>
        <w:rPr>
          <w:rFonts w:ascii="Trebuchet MS" w:hAnsi="Trebuchet MS"/>
          <w:sz w:val="28"/>
          <w:szCs w:val="28"/>
        </w:rPr>
        <w:t xml:space="preserve"> </w:t>
      </w:r>
      <w:r w:rsidRPr="008106C5">
        <w:rPr>
          <w:rFonts w:ascii="Trebuchet MS" w:hAnsi="Trebuchet MS"/>
          <w:sz w:val="28"/>
          <w:szCs w:val="28"/>
        </w:rPr>
        <w:t xml:space="preserve">dogs are working animals, not pets. They are trained to provide independence and mobility to their owners. </w:t>
      </w:r>
      <w:r w:rsidR="00290820">
        <w:rPr>
          <w:rFonts w:ascii="Trebuchet MS" w:hAnsi="Trebuchet MS"/>
          <w:sz w:val="28"/>
          <w:szCs w:val="28"/>
        </w:rPr>
        <w:t>A</w:t>
      </w:r>
      <w:r w:rsidRPr="00CA5F22">
        <w:rPr>
          <w:rFonts w:ascii="Trebuchet MS" w:hAnsi="Trebuchet MS"/>
          <w:sz w:val="28"/>
          <w:szCs w:val="28"/>
        </w:rPr>
        <w:t>ssistance</w:t>
      </w:r>
      <w:r w:rsidRPr="008106C5">
        <w:rPr>
          <w:rFonts w:ascii="Trebuchet MS" w:hAnsi="Trebuchet MS"/>
          <w:sz w:val="28"/>
          <w:szCs w:val="28"/>
        </w:rPr>
        <w:t xml:space="preserve"> dog owners are trained to maintain a high grooming standard of their dog, with attention to cleanliness. </w:t>
      </w:r>
    </w:p>
    <w:p w14:paraId="20E26492" w14:textId="77777777" w:rsidR="002727E2" w:rsidRPr="00FF6C9A" w:rsidRDefault="002727E2" w:rsidP="002727E2">
      <w:pPr>
        <w:pStyle w:val="Heading2"/>
      </w:pPr>
      <w:r w:rsidRPr="00FF6C9A">
        <w:t>Exemptions</w:t>
      </w:r>
    </w:p>
    <w:p w14:paraId="155960C7" w14:textId="6071A6C9" w:rsidR="002727E2" w:rsidRPr="008106C5" w:rsidRDefault="002727E2" w:rsidP="00FC2CB9">
      <w:pPr>
        <w:jc w:val="both"/>
        <w:rPr>
          <w:rFonts w:ascii="Trebuchet MS" w:hAnsi="Trebuchet MS"/>
          <w:sz w:val="28"/>
          <w:szCs w:val="28"/>
        </w:rPr>
      </w:pPr>
      <w:r>
        <w:rPr>
          <w:rFonts w:ascii="Trebuchet MS" w:hAnsi="Trebuchet MS"/>
          <w:sz w:val="28"/>
          <w:szCs w:val="28"/>
        </w:rPr>
        <w:t xml:space="preserve">The only grounds for any driver to decline to carry an assistance dog is through the approved medical exemption process. </w:t>
      </w:r>
      <w:r w:rsidRPr="008106C5">
        <w:rPr>
          <w:rFonts w:ascii="Trebuchet MS" w:hAnsi="Trebuchet MS"/>
          <w:sz w:val="28"/>
          <w:szCs w:val="28"/>
        </w:rPr>
        <w:t xml:space="preserve">Drivers cannot refuse to take a person travelling with their </w:t>
      </w:r>
      <w:r w:rsidRPr="00CA5F22">
        <w:rPr>
          <w:rFonts w:ascii="Trebuchet MS" w:hAnsi="Trebuchet MS"/>
          <w:sz w:val="28"/>
          <w:szCs w:val="28"/>
        </w:rPr>
        <w:t>assistance</w:t>
      </w:r>
      <w:r w:rsidRPr="008106C5">
        <w:rPr>
          <w:rFonts w:ascii="Trebuchet MS" w:hAnsi="Trebuchet MS"/>
          <w:sz w:val="28"/>
          <w:szCs w:val="28"/>
        </w:rPr>
        <w:t xml:space="preserve"> dog, unless </w:t>
      </w:r>
      <w:r>
        <w:rPr>
          <w:rFonts w:ascii="Trebuchet MS" w:hAnsi="Trebuchet MS"/>
          <w:sz w:val="28"/>
          <w:szCs w:val="28"/>
        </w:rPr>
        <w:t>they</w:t>
      </w:r>
      <w:r w:rsidRPr="008106C5">
        <w:rPr>
          <w:rFonts w:ascii="Trebuchet MS" w:hAnsi="Trebuchet MS"/>
          <w:sz w:val="28"/>
          <w:szCs w:val="28"/>
        </w:rPr>
        <w:t xml:space="preserve"> ha</w:t>
      </w:r>
      <w:r>
        <w:rPr>
          <w:rFonts w:ascii="Trebuchet MS" w:hAnsi="Trebuchet MS"/>
          <w:sz w:val="28"/>
          <w:szCs w:val="28"/>
        </w:rPr>
        <w:t>ve</w:t>
      </w:r>
      <w:r w:rsidRPr="008106C5">
        <w:rPr>
          <w:rFonts w:ascii="Trebuchet MS" w:hAnsi="Trebuchet MS"/>
          <w:sz w:val="28"/>
          <w:szCs w:val="28"/>
        </w:rPr>
        <w:t xml:space="preserve"> a </w:t>
      </w:r>
      <w:r>
        <w:rPr>
          <w:rFonts w:ascii="Trebuchet MS" w:hAnsi="Trebuchet MS"/>
          <w:sz w:val="28"/>
          <w:szCs w:val="28"/>
        </w:rPr>
        <w:t xml:space="preserve">valid </w:t>
      </w:r>
      <w:r w:rsidRPr="008106C5">
        <w:rPr>
          <w:rFonts w:ascii="Trebuchet MS" w:hAnsi="Trebuchet MS"/>
          <w:sz w:val="28"/>
          <w:szCs w:val="28"/>
        </w:rPr>
        <w:t>medical exemption certificate from the appropriate licensing authority, to show that they are unable to carry an assistance dog for health reasons. An exemption notice must be displayed in the vehicle when it is being driven by the exempted driver.</w:t>
      </w:r>
    </w:p>
    <w:p w14:paraId="589D7AB0" w14:textId="77777777" w:rsidR="008106C5" w:rsidRPr="008106C5" w:rsidRDefault="008106C5" w:rsidP="00DA71A8">
      <w:pPr>
        <w:pStyle w:val="Heading2"/>
      </w:pPr>
      <w:r w:rsidRPr="008106C5">
        <w:t>Reasonable Adjustments</w:t>
      </w:r>
    </w:p>
    <w:p w14:paraId="28E1B418" w14:textId="180566E2" w:rsidR="008106C5" w:rsidRPr="008106C5" w:rsidRDefault="008106C5" w:rsidP="00FC2CB9">
      <w:pPr>
        <w:jc w:val="both"/>
        <w:rPr>
          <w:rFonts w:ascii="Trebuchet MS" w:hAnsi="Trebuchet MS"/>
          <w:sz w:val="28"/>
          <w:szCs w:val="28"/>
        </w:rPr>
      </w:pPr>
      <w:r w:rsidRPr="008106C5">
        <w:rPr>
          <w:rFonts w:ascii="Trebuchet MS" w:hAnsi="Trebuchet MS"/>
          <w:sz w:val="28"/>
          <w:szCs w:val="28"/>
        </w:rPr>
        <w:t>Providers must make reasonable adjustments for disabled people in the way they provide their services.</w:t>
      </w:r>
      <w:r w:rsidR="00DA71A8">
        <w:rPr>
          <w:rFonts w:ascii="Trebuchet MS" w:hAnsi="Trebuchet MS"/>
          <w:sz w:val="28"/>
          <w:szCs w:val="28"/>
        </w:rPr>
        <w:t xml:space="preserve"> [</w:t>
      </w:r>
      <w:r w:rsidRPr="008106C5">
        <w:rPr>
          <w:rFonts w:ascii="Trebuchet MS" w:hAnsi="Trebuchet MS"/>
          <w:sz w:val="28"/>
          <w:szCs w:val="28"/>
        </w:rPr>
        <w:t>This does not include physical adjustments to the vehicle.</w:t>
      </w:r>
      <w:r w:rsidR="00DA71A8">
        <w:rPr>
          <w:rFonts w:ascii="Trebuchet MS" w:hAnsi="Trebuchet MS"/>
          <w:sz w:val="28"/>
          <w:szCs w:val="28"/>
        </w:rPr>
        <w:t>]</w:t>
      </w:r>
    </w:p>
    <w:p w14:paraId="6D9C3CAB" w14:textId="77777777" w:rsidR="008106C5" w:rsidRPr="008106C5" w:rsidRDefault="008106C5" w:rsidP="00FC2CB9">
      <w:pPr>
        <w:jc w:val="both"/>
        <w:rPr>
          <w:rFonts w:ascii="Trebuchet MS" w:hAnsi="Trebuchet MS"/>
          <w:sz w:val="28"/>
          <w:szCs w:val="28"/>
        </w:rPr>
      </w:pPr>
    </w:p>
    <w:p w14:paraId="1DD06E59" w14:textId="77777777" w:rsidR="008106C5" w:rsidRPr="008106C5" w:rsidRDefault="008106C5" w:rsidP="00FC2CB9">
      <w:pPr>
        <w:jc w:val="both"/>
        <w:rPr>
          <w:rFonts w:ascii="Trebuchet MS" w:hAnsi="Trebuchet MS"/>
          <w:sz w:val="28"/>
          <w:szCs w:val="28"/>
        </w:rPr>
      </w:pPr>
      <w:r w:rsidRPr="008106C5">
        <w:rPr>
          <w:rFonts w:ascii="Trebuchet MS" w:hAnsi="Trebuchet MS"/>
          <w:sz w:val="28"/>
          <w:szCs w:val="28"/>
        </w:rPr>
        <w:t>In relation to taxis, reasonable adjustments may include:</w:t>
      </w:r>
    </w:p>
    <w:p w14:paraId="60261A7B" w14:textId="77777777" w:rsidR="008106C5" w:rsidRPr="008106C5" w:rsidRDefault="008106C5" w:rsidP="00FC2CB9">
      <w:pPr>
        <w:jc w:val="both"/>
        <w:rPr>
          <w:rFonts w:ascii="Trebuchet MS" w:hAnsi="Trebuchet MS"/>
          <w:sz w:val="28"/>
          <w:szCs w:val="28"/>
        </w:rPr>
      </w:pPr>
    </w:p>
    <w:p w14:paraId="30D2CBD5" w14:textId="14C9E16E" w:rsidR="008106C5" w:rsidRDefault="00DA71A8" w:rsidP="00DA71A8">
      <w:pPr>
        <w:pStyle w:val="ListParagraph"/>
        <w:numPr>
          <w:ilvl w:val="0"/>
          <w:numId w:val="2"/>
        </w:numPr>
        <w:jc w:val="both"/>
        <w:rPr>
          <w:rFonts w:ascii="Trebuchet MS" w:hAnsi="Trebuchet MS"/>
          <w:sz w:val="28"/>
          <w:szCs w:val="28"/>
        </w:rPr>
      </w:pPr>
      <w:r>
        <w:rPr>
          <w:rFonts w:ascii="Trebuchet MS" w:hAnsi="Trebuchet MS"/>
          <w:sz w:val="28"/>
          <w:szCs w:val="28"/>
        </w:rPr>
        <w:t>Ensuring that booking apps</w:t>
      </w:r>
      <w:r w:rsidR="008106C5" w:rsidRPr="00DA71A8">
        <w:rPr>
          <w:rFonts w:ascii="Trebuchet MS" w:hAnsi="Trebuchet MS"/>
          <w:sz w:val="28"/>
          <w:szCs w:val="28"/>
        </w:rPr>
        <w:t xml:space="preserve"> are accessible </w:t>
      </w:r>
      <w:r>
        <w:rPr>
          <w:rFonts w:ascii="Trebuchet MS" w:hAnsi="Trebuchet MS"/>
          <w:sz w:val="28"/>
          <w:szCs w:val="28"/>
        </w:rPr>
        <w:t>(with</w:t>
      </w:r>
      <w:r w:rsidR="008106C5" w:rsidRPr="00DA71A8">
        <w:rPr>
          <w:rFonts w:ascii="Trebuchet MS" w:hAnsi="Trebuchet MS"/>
          <w:sz w:val="28"/>
          <w:szCs w:val="28"/>
        </w:rPr>
        <w:t xml:space="preserve"> an option to state whether the customer has any access requirements.</w:t>
      </w:r>
      <w:r>
        <w:rPr>
          <w:rFonts w:ascii="Trebuchet MS" w:hAnsi="Trebuchet MS"/>
          <w:sz w:val="28"/>
          <w:szCs w:val="28"/>
        </w:rPr>
        <w:t>)</w:t>
      </w:r>
    </w:p>
    <w:p w14:paraId="0426B2C3" w14:textId="173DBAAF" w:rsidR="00DA71A8" w:rsidRDefault="00DA71A8" w:rsidP="00DA71A8">
      <w:pPr>
        <w:pStyle w:val="ListParagraph"/>
        <w:numPr>
          <w:ilvl w:val="0"/>
          <w:numId w:val="2"/>
        </w:numPr>
        <w:jc w:val="both"/>
        <w:rPr>
          <w:rFonts w:ascii="Trebuchet MS" w:hAnsi="Trebuchet MS"/>
          <w:sz w:val="28"/>
          <w:szCs w:val="28"/>
        </w:rPr>
      </w:pPr>
      <w:r>
        <w:rPr>
          <w:rFonts w:ascii="Trebuchet MS" w:hAnsi="Trebuchet MS"/>
          <w:sz w:val="28"/>
          <w:szCs w:val="28"/>
        </w:rPr>
        <w:t>Meeting a passenger with sight loss at their front door</w:t>
      </w:r>
      <w:r w:rsidR="0052062A">
        <w:rPr>
          <w:rFonts w:ascii="Trebuchet MS" w:hAnsi="Trebuchet MS"/>
          <w:sz w:val="28"/>
          <w:szCs w:val="28"/>
        </w:rPr>
        <w:t xml:space="preserve"> or other collection point</w:t>
      </w:r>
      <w:r>
        <w:rPr>
          <w:rFonts w:ascii="Trebuchet MS" w:hAnsi="Trebuchet MS"/>
          <w:sz w:val="28"/>
          <w:szCs w:val="28"/>
        </w:rPr>
        <w:t>, letting them know that you have arrived</w:t>
      </w:r>
      <w:r w:rsidR="0052062A">
        <w:rPr>
          <w:rFonts w:ascii="Trebuchet MS" w:hAnsi="Trebuchet MS"/>
          <w:sz w:val="28"/>
          <w:szCs w:val="28"/>
        </w:rPr>
        <w:t xml:space="preserve"> (rather than expecting them to find you)</w:t>
      </w:r>
      <w:r>
        <w:rPr>
          <w:rFonts w:ascii="Trebuchet MS" w:hAnsi="Trebuchet MS"/>
          <w:sz w:val="28"/>
          <w:szCs w:val="28"/>
        </w:rPr>
        <w:t xml:space="preserve"> and introducing yourself (use the customer’s name, if known).</w:t>
      </w:r>
    </w:p>
    <w:p w14:paraId="46271430" w14:textId="6DCF66E8" w:rsidR="00DA71A8" w:rsidRDefault="00DA71A8" w:rsidP="00DA71A8">
      <w:pPr>
        <w:pStyle w:val="ListParagraph"/>
        <w:numPr>
          <w:ilvl w:val="0"/>
          <w:numId w:val="2"/>
        </w:numPr>
        <w:jc w:val="both"/>
        <w:rPr>
          <w:rFonts w:ascii="Trebuchet MS" w:hAnsi="Trebuchet MS"/>
          <w:sz w:val="28"/>
          <w:szCs w:val="28"/>
        </w:rPr>
      </w:pPr>
      <w:r>
        <w:rPr>
          <w:rFonts w:ascii="Trebuchet MS" w:hAnsi="Trebuchet MS"/>
          <w:sz w:val="28"/>
          <w:szCs w:val="28"/>
        </w:rPr>
        <w:t xml:space="preserve">Assisting the passenger to safely </w:t>
      </w:r>
      <w:r w:rsidR="00803FA2">
        <w:rPr>
          <w:rFonts w:ascii="Trebuchet MS" w:hAnsi="Trebuchet MS"/>
          <w:sz w:val="28"/>
          <w:szCs w:val="28"/>
        </w:rPr>
        <w:t>enter/</w:t>
      </w:r>
      <w:r>
        <w:rPr>
          <w:rFonts w:ascii="Trebuchet MS" w:hAnsi="Trebuchet MS"/>
          <w:sz w:val="28"/>
          <w:szCs w:val="28"/>
        </w:rPr>
        <w:t xml:space="preserve">exit the vehicle and guiding them to a safe location/destination point before departing. </w:t>
      </w:r>
    </w:p>
    <w:p w14:paraId="75AB36CA" w14:textId="4ED3B25B" w:rsidR="00803FA2" w:rsidRPr="00803FA2" w:rsidRDefault="00803FA2" w:rsidP="00803FA2">
      <w:pPr>
        <w:pStyle w:val="ListParagraph"/>
        <w:numPr>
          <w:ilvl w:val="0"/>
          <w:numId w:val="2"/>
        </w:numPr>
        <w:jc w:val="both"/>
        <w:rPr>
          <w:rFonts w:ascii="Trebuchet MS" w:hAnsi="Trebuchet MS"/>
          <w:sz w:val="28"/>
          <w:szCs w:val="28"/>
        </w:rPr>
      </w:pPr>
      <w:r>
        <w:rPr>
          <w:rFonts w:ascii="Trebuchet MS" w:hAnsi="Trebuchet MS"/>
          <w:sz w:val="28"/>
          <w:szCs w:val="28"/>
        </w:rPr>
        <w:lastRenderedPageBreak/>
        <w:t xml:space="preserve">Asking where the assistance dog owner would prefer their dog to be accommodated. </w:t>
      </w:r>
    </w:p>
    <w:p w14:paraId="3D5A79ED" w14:textId="53F0932C" w:rsidR="008106C5" w:rsidRPr="00D2027B" w:rsidRDefault="00803FA2" w:rsidP="00FC2CB9">
      <w:pPr>
        <w:pStyle w:val="ListParagraph"/>
        <w:numPr>
          <w:ilvl w:val="0"/>
          <w:numId w:val="2"/>
        </w:numPr>
        <w:jc w:val="both"/>
        <w:rPr>
          <w:rFonts w:ascii="Trebuchet MS" w:hAnsi="Trebuchet MS"/>
          <w:sz w:val="28"/>
          <w:szCs w:val="28"/>
        </w:rPr>
      </w:pPr>
      <w:r>
        <w:rPr>
          <w:rFonts w:ascii="Trebuchet MS" w:hAnsi="Trebuchet MS"/>
          <w:sz w:val="28"/>
          <w:szCs w:val="28"/>
        </w:rPr>
        <w:t>Requiring that all taxi and PHV drivers complete mandatory disability awareness training</w:t>
      </w:r>
      <w:r w:rsidR="000B044C">
        <w:rPr>
          <w:rFonts w:ascii="Trebuchet MS" w:hAnsi="Trebuchet MS"/>
          <w:sz w:val="28"/>
          <w:szCs w:val="28"/>
        </w:rPr>
        <w:t>.</w:t>
      </w:r>
    </w:p>
    <w:p w14:paraId="3DABF314" w14:textId="77777777" w:rsidR="00E0434F" w:rsidRDefault="00E0434F" w:rsidP="00E0434F">
      <w:pPr>
        <w:pStyle w:val="Heading2"/>
      </w:pPr>
      <w:r w:rsidRPr="0094500D">
        <w:t xml:space="preserve">Useful </w:t>
      </w:r>
      <w:r>
        <w:t>Resources</w:t>
      </w:r>
    </w:p>
    <w:p w14:paraId="0971FA07" w14:textId="12A97851" w:rsidR="00D2027B" w:rsidRPr="00D2027B" w:rsidRDefault="00D2027B" w:rsidP="00D2027B">
      <w:r>
        <w:rPr>
          <w:rFonts w:ascii="Trebuchet MS" w:hAnsi="Trebuchet MS"/>
          <w:sz w:val="28"/>
          <w:szCs w:val="28"/>
        </w:rPr>
        <w:t xml:space="preserve">For more information on sighted guide training, please visit: </w:t>
      </w:r>
      <w:r w:rsidRPr="008106C5">
        <w:rPr>
          <w:rFonts w:ascii="Trebuchet MS" w:hAnsi="Trebuchet MS"/>
          <w:sz w:val="28"/>
          <w:szCs w:val="28"/>
        </w:rPr>
        <w:t xml:space="preserve"> </w:t>
      </w:r>
      <w:hyperlink r:id="rId10" w:history="1">
        <w:r w:rsidRPr="00727C69">
          <w:rPr>
            <w:rStyle w:val="Hyperlink"/>
            <w:rFonts w:ascii="Trebuchet MS" w:hAnsi="Trebuchet MS"/>
            <w:sz w:val="28"/>
            <w:szCs w:val="28"/>
          </w:rPr>
          <w:t>https://www.guidedogs.org.uk/how-you-can-help/sighted-guide-training/</w:t>
        </w:r>
      </w:hyperlink>
      <w:r>
        <w:rPr>
          <w:rStyle w:val="Hyperlink"/>
          <w:rFonts w:ascii="Trebuchet MS" w:hAnsi="Trebuchet MS"/>
          <w:sz w:val="28"/>
          <w:szCs w:val="28"/>
        </w:rPr>
        <w:t xml:space="preserve"> </w:t>
      </w:r>
    </w:p>
    <w:p w14:paraId="08991924" w14:textId="614D2059" w:rsidR="00E0434F" w:rsidRPr="00E0434F" w:rsidRDefault="00E0434F" w:rsidP="00E0434F">
      <w:pPr>
        <w:pStyle w:val="Heading2"/>
        <w:rPr>
          <w:rFonts w:ascii="Trebuchet MS" w:hAnsi="Trebuchet MS"/>
          <w:b w:val="0"/>
          <w:bCs/>
          <w:sz w:val="28"/>
          <w:szCs w:val="28"/>
        </w:rPr>
      </w:pPr>
      <w:r w:rsidRPr="00E0434F">
        <w:rPr>
          <w:rFonts w:ascii="Trebuchet MS" w:hAnsi="Trebuchet MS"/>
          <w:b w:val="0"/>
          <w:bCs/>
          <w:sz w:val="28"/>
          <w:szCs w:val="28"/>
        </w:rPr>
        <w:t xml:space="preserve">For more information on supporting customers with sight loss, please visit: </w:t>
      </w:r>
      <w:hyperlink r:id="rId11" w:anchor="practical-things-that-drivers-and-other-staff-can-do" w:history="1">
        <w:r w:rsidRPr="00E0434F">
          <w:rPr>
            <w:rStyle w:val="Hyperlink"/>
            <w:rFonts w:ascii="Trebuchet MS" w:hAnsi="Trebuchet MS"/>
            <w:b w:val="0"/>
            <w:bCs/>
            <w:sz w:val="28"/>
            <w:szCs w:val="28"/>
          </w:rPr>
          <w:t>https://www.guidedogs.org.uk/about-us/what-we-do/research/policy-and-guidance-for-businesses/guidance-for-taxi-staff/#practical-things-that-drivers-and-other-staff-can-do</w:t>
        </w:r>
      </w:hyperlink>
      <w:r w:rsidRPr="00E0434F">
        <w:rPr>
          <w:rFonts w:ascii="Trebuchet MS" w:hAnsi="Trebuchet MS"/>
          <w:b w:val="0"/>
          <w:bCs/>
          <w:sz w:val="28"/>
          <w:szCs w:val="28"/>
        </w:rPr>
        <w:t xml:space="preserve"> </w:t>
      </w:r>
    </w:p>
    <w:p w14:paraId="48289411" w14:textId="77777777" w:rsidR="00E0434F" w:rsidRPr="00E0434F" w:rsidRDefault="00E0434F" w:rsidP="00E0434F">
      <w:pPr>
        <w:rPr>
          <w:rFonts w:ascii="Trebuchet MS" w:eastAsiaTheme="majorEastAsia" w:hAnsi="Trebuchet MS" w:cstheme="majorBidi"/>
          <w:bCs/>
          <w:sz w:val="28"/>
          <w:szCs w:val="28"/>
        </w:rPr>
      </w:pPr>
    </w:p>
    <w:p w14:paraId="1783C318" w14:textId="29CB0525" w:rsidR="00E0434F" w:rsidRDefault="00E0434F" w:rsidP="00E0434F">
      <w:pPr>
        <w:rPr>
          <w:rFonts w:ascii="Trebuchet MS" w:eastAsiaTheme="majorEastAsia" w:hAnsi="Trebuchet MS" w:cstheme="majorBidi"/>
          <w:bCs/>
          <w:sz w:val="28"/>
          <w:szCs w:val="28"/>
        </w:rPr>
      </w:pPr>
      <w:r w:rsidRPr="00E0434F">
        <w:rPr>
          <w:rFonts w:ascii="Trebuchet MS" w:eastAsiaTheme="majorEastAsia" w:hAnsi="Trebuchet MS" w:cstheme="majorBidi"/>
          <w:bCs/>
          <w:sz w:val="28"/>
          <w:szCs w:val="28"/>
        </w:rPr>
        <w:t xml:space="preserve">For more information on the law </w:t>
      </w:r>
      <w:r w:rsidR="00D2027B">
        <w:rPr>
          <w:rFonts w:ascii="Trebuchet MS" w:eastAsiaTheme="majorEastAsia" w:hAnsi="Trebuchet MS" w:cstheme="majorBidi"/>
          <w:bCs/>
          <w:sz w:val="28"/>
          <w:szCs w:val="28"/>
        </w:rPr>
        <w:t>and</w:t>
      </w:r>
      <w:r w:rsidRPr="00E0434F">
        <w:rPr>
          <w:rFonts w:ascii="Trebuchet MS" w:eastAsiaTheme="majorEastAsia" w:hAnsi="Trebuchet MS" w:cstheme="majorBidi"/>
          <w:bCs/>
          <w:sz w:val="28"/>
          <w:szCs w:val="28"/>
        </w:rPr>
        <w:t xml:space="preserve"> carrying guide or other assistance dogs, please visit: </w:t>
      </w:r>
      <w:hyperlink r:id="rId12" w:history="1">
        <w:r w:rsidRPr="00E0434F">
          <w:rPr>
            <w:rStyle w:val="Hyperlink"/>
            <w:rFonts w:ascii="Trebuchet MS" w:eastAsiaTheme="majorEastAsia" w:hAnsi="Trebuchet MS" w:cstheme="majorBidi"/>
            <w:bCs/>
            <w:sz w:val="28"/>
            <w:szCs w:val="28"/>
          </w:rPr>
          <w:t>https://www.guidedogs.org.uk/-/media/project/guidedogs/guidedogsdotorg/files/how-you-can-help/campaigning/open-doors-information-for-taxi-and-phv-operators.pdf/</w:t>
        </w:r>
      </w:hyperlink>
      <w:r w:rsidRPr="00E0434F">
        <w:rPr>
          <w:rFonts w:ascii="Trebuchet MS" w:eastAsiaTheme="majorEastAsia" w:hAnsi="Trebuchet MS" w:cstheme="majorBidi"/>
          <w:bCs/>
          <w:sz w:val="28"/>
          <w:szCs w:val="28"/>
        </w:rPr>
        <w:t xml:space="preserve"> </w:t>
      </w:r>
    </w:p>
    <w:p w14:paraId="2348DF51" w14:textId="77777777" w:rsidR="00E0434F" w:rsidRDefault="00E0434F" w:rsidP="00FC2CB9">
      <w:pPr>
        <w:jc w:val="both"/>
        <w:rPr>
          <w:rFonts w:ascii="Trebuchet MS" w:hAnsi="Trebuchet MS"/>
          <w:sz w:val="28"/>
          <w:szCs w:val="28"/>
        </w:rPr>
      </w:pPr>
    </w:p>
    <w:p w14:paraId="1166361C" w14:textId="5C6B8136" w:rsidR="00E0173C" w:rsidRDefault="004F7C44" w:rsidP="00FC2CB9">
      <w:pPr>
        <w:jc w:val="both"/>
        <w:rPr>
          <w:rFonts w:ascii="Trebuchet MS" w:hAnsi="Trebuchet MS"/>
          <w:sz w:val="28"/>
          <w:szCs w:val="28"/>
        </w:rPr>
      </w:pPr>
      <w:r w:rsidRPr="00577C9B">
        <w:rPr>
          <w:rFonts w:ascii="Trebuchet MS" w:hAnsi="Trebuchet MS"/>
          <w:sz w:val="28"/>
          <w:szCs w:val="28"/>
        </w:rPr>
        <w:t xml:space="preserve">Sharing this information with your </w:t>
      </w:r>
      <w:r w:rsidR="008106C5">
        <w:rPr>
          <w:rFonts w:ascii="Trebuchet MS" w:hAnsi="Trebuchet MS"/>
          <w:sz w:val="28"/>
          <w:szCs w:val="28"/>
        </w:rPr>
        <w:t>drivers</w:t>
      </w:r>
      <w:r w:rsidRPr="00577C9B">
        <w:rPr>
          <w:rFonts w:ascii="Trebuchet MS" w:hAnsi="Trebuchet MS"/>
          <w:sz w:val="28"/>
          <w:szCs w:val="28"/>
        </w:rPr>
        <w:t xml:space="preserve"> will ensure that all disabled people are made to feel welcome and want to give you their business. </w:t>
      </w:r>
    </w:p>
    <w:p w14:paraId="4BFBE1AC" w14:textId="77777777" w:rsidR="004F7C44" w:rsidRDefault="004F7C44" w:rsidP="00FC2CB9">
      <w:pPr>
        <w:jc w:val="both"/>
        <w:rPr>
          <w:rFonts w:ascii="Trebuchet MS" w:hAnsi="Trebuchet MS"/>
          <w:color w:val="000000"/>
          <w:sz w:val="28"/>
          <w:szCs w:val="28"/>
          <w14:ligatures w14:val="none"/>
        </w:rPr>
      </w:pPr>
    </w:p>
    <w:p w14:paraId="4D423791" w14:textId="0580ADDF" w:rsidR="004F7C44" w:rsidRDefault="004F7C44" w:rsidP="00FC2CB9">
      <w:pPr>
        <w:jc w:val="both"/>
        <w:rPr>
          <w:rFonts w:ascii="Trebuchet MS" w:hAnsi="Trebuchet MS"/>
          <w:color w:val="000000"/>
          <w:sz w:val="28"/>
          <w:szCs w:val="28"/>
          <w14:ligatures w14:val="none"/>
        </w:rPr>
      </w:pPr>
      <w:r>
        <w:rPr>
          <w:rFonts w:ascii="Trebuchet MS" w:hAnsi="Trebuchet MS"/>
          <w:color w:val="000000"/>
          <w:sz w:val="28"/>
          <w:szCs w:val="28"/>
          <w14:ligatures w14:val="none"/>
        </w:rPr>
        <w:t>Yours sincerely,</w:t>
      </w:r>
    </w:p>
    <w:p w14:paraId="3626DE54" w14:textId="77777777" w:rsidR="002C06BD" w:rsidRDefault="002C06BD" w:rsidP="00FC2CB9">
      <w:pPr>
        <w:jc w:val="both"/>
        <w:rPr>
          <w:rFonts w:ascii="Trebuchet MS" w:hAnsi="Trebuchet MS"/>
          <w:color w:val="000000"/>
          <w:sz w:val="28"/>
          <w:szCs w:val="28"/>
          <w14:ligatures w14:val="none"/>
        </w:rPr>
      </w:pPr>
    </w:p>
    <w:p w14:paraId="1AE7EE3C" w14:textId="77777777" w:rsidR="00D2027B" w:rsidRDefault="00D2027B" w:rsidP="00FC2CB9">
      <w:pPr>
        <w:jc w:val="both"/>
        <w:rPr>
          <w:rFonts w:ascii="Trebuchet MS" w:hAnsi="Trebuchet MS"/>
          <w:color w:val="000000"/>
          <w:sz w:val="28"/>
          <w:szCs w:val="28"/>
          <w14:ligatures w14:val="none"/>
        </w:rPr>
      </w:pPr>
    </w:p>
    <w:p w14:paraId="186D2A54" w14:textId="77777777" w:rsidR="00D2027B" w:rsidRDefault="00D2027B" w:rsidP="00FC2CB9">
      <w:pPr>
        <w:jc w:val="both"/>
        <w:rPr>
          <w:rFonts w:ascii="Trebuchet MS" w:hAnsi="Trebuchet MS"/>
          <w:color w:val="000000"/>
          <w:sz w:val="28"/>
          <w:szCs w:val="28"/>
          <w14:ligatures w14:val="none"/>
        </w:rPr>
      </w:pPr>
    </w:p>
    <w:p w14:paraId="0F4ED62B" w14:textId="68D36CD8" w:rsidR="002C06BD" w:rsidRDefault="002C06BD" w:rsidP="00FC2CB9">
      <w:pPr>
        <w:jc w:val="both"/>
        <w:rPr>
          <w:rFonts w:ascii="Trebuchet MS" w:hAnsi="Trebuchet MS"/>
          <w:color w:val="000000"/>
          <w:sz w:val="28"/>
          <w:szCs w:val="28"/>
          <w14:ligatures w14:val="none"/>
        </w:rPr>
      </w:pPr>
      <w:r>
        <w:rPr>
          <w:rFonts w:ascii="Trebuchet MS" w:hAnsi="Trebuchet MS"/>
          <w:color w:val="000000"/>
          <w:sz w:val="28"/>
          <w:szCs w:val="28"/>
          <w14:ligatures w14:val="none"/>
        </w:rPr>
        <w:t>[Signed]</w:t>
      </w:r>
    </w:p>
    <w:p w14:paraId="2E3D9693" w14:textId="5A8CD153" w:rsidR="002C06BD" w:rsidRPr="0054750A" w:rsidRDefault="002C06BD" w:rsidP="00FC2CB9">
      <w:pPr>
        <w:jc w:val="both"/>
        <w:rPr>
          <w:rFonts w:ascii="Trebuchet MS" w:hAnsi="Trebuchet MS"/>
          <w:color w:val="000000"/>
          <w:sz w:val="28"/>
          <w:szCs w:val="28"/>
          <w14:ligatures w14:val="none"/>
        </w:rPr>
      </w:pPr>
      <w:r>
        <w:rPr>
          <w:rFonts w:ascii="Trebuchet MS" w:hAnsi="Trebuchet MS"/>
          <w:color w:val="000000"/>
          <w:sz w:val="28"/>
          <w:szCs w:val="28"/>
          <w14:ligatures w14:val="none"/>
        </w:rPr>
        <w:t>[Name, Job title]</w:t>
      </w:r>
    </w:p>
    <w:p w14:paraId="2216AC93" w14:textId="77777777" w:rsidR="005A6C9F" w:rsidRDefault="005A6C9F">
      <w:pPr>
        <w:spacing w:after="160" w:line="259" w:lineRule="auto"/>
        <w:rPr>
          <w:rFonts w:eastAsiaTheme="majorEastAsia" w:cstheme="majorBidi"/>
          <w:b/>
          <w:bCs/>
          <w:sz w:val="40"/>
          <w:szCs w:val="28"/>
        </w:rPr>
      </w:pPr>
      <w:r>
        <w:br w:type="page"/>
      </w:r>
    </w:p>
    <w:p w14:paraId="4C0C48D1" w14:textId="16A06385" w:rsidR="00B23DA0" w:rsidRDefault="00185851" w:rsidP="00FC2CB9">
      <w:pPr>
        <w:pStyle w:val="Heading1"/>
        <w:jc w:val="both"/>
      </w:pPr>
      <w:r>
        <w:lastRenderedPageBreak/>
        <w:t>Email version</w:t>
      </w:r>
    </w:p>
    <w:p w14:paraId="402D20C8" w14:textId="3BB5EFFD" w:rsidR="00767303" w:rsidRDefault="00767303" w:rsidP="00FC2CB9">
      <w:pPr>
        <w:jc w:val="both"/>
        <w:rPr>
          <w:rFonts w:ascii="Trebuchet MS" w:hAnsi="Trebuchet MS"/>
          <w:color w:val="000000"/>
          <w:sz w:val="28"/>
          <w:szCs w:val="28"/>
        </w:rPr>
      </w:pPr>
      <w:r>
        <w:rPr>
          <w:rFonts w:ascii="Trebuchet MS" w:hAnsi="Trebuchet MS"/>
          <w:color w:val="000000"/>
          <w:sz w:val="28"/>
          <w:szCs w:val="28"/>
        </w:rPr>
        <w:t xml:space="preserve">Dear </w:t>
      </w:r>
      <w:r w:rsidR="00FC2CB9">
        <w:rPr>
          <w:rFonts w:ascii="Trebuchet MS" w:hAnsi="Trebuchet MS"/>
          <w:color w:val="000000"/>
          <w:sz w:val="28"/>
          <w:szCs w:val="28"/>
        </w:rPr>
        <w:t>[</w:t>
      </w:r>
      <w:r w:rsidR="002C06BD">
        <w:rPr>
          <w:rFonts w:ascii="Trebuchet MS" w:hAnsi="Trebuchet MS"/>
          <w:color w:val="000000"/>
          <w:sz w:val="28"/>
          <w:szCs w:val="28"/>
        </w:rPr>
        <w:t>taxi/</w:t>
      </w:r>
      <w:r w:rsidR="00FC2CB9">
        <w:rPr>
          <w:rFonts w:ascii="Trebuchet MS" w:hAnsi="Trebuchet MS"/>
          <w:color w:val="000000"/>
          <w:sz w:val="28"/>
          <w:szCs w:val="28"/>
        </w:rPr>
        <w:t>PHV Operator]</w:t>
      </w:r>
      <w:r>
        <w:rPr>
          <w:rFonts w:ascii="Trebuchet MS" w:hAnsi="Trebuchet MS"/>
          <w:color w:val="000000"/>
          <w:sz w:val="28"/>
          <w:szCs w:val="28"/>
        </w:rPr>
        <w:t>,</w:t>
      </w:r>
    </w:p>
    <w:p w14:paraId="629D7E99" w14:textId="77777777" w:rsidR="004A79FC" w:rsidRDefault="004A79FC" w:rsidP="00FC2CB9">
      <w:pPr>
        <w:jc w:val="both"/>
        <w:rPr>
          <w:rFonts w:ascii="Trebuchet MS" w:hAnsi="Trebuchet MS"/>
          <w:color w:val="000000"/>
          <w:sz w:val="28"/>
          <w:szCs w:val="28"/>
        </w:rPr>
      </w:pPr>
    </w:p>
    <w:p w14:paraId="65EC80DF" w14:textId="3A9EA769" w:rsidR="00FC2CB9" w:rsidRDefault="00FC2CB9" w:rsidP="00FC2CB9">
      <w:pPr>
        <w:jc w:val="both"/>
        <w:rPr>
          <w:rFonts w:ascii="Trebuchet MS" w:hAnsi="Trebuchet MS"/>
          <w:color w:val="000000"/>
          <w:sz w:val="28"/>
          <w:szCs w:val="28"/>
        </w:rPr>
      </w:pPr>
      <w:r>
        <w:rPr>
          <w:rFonts w:ascii="Trebuchet MS" w:hAnsi="Trebuchet MS"/>
          <w:color w:val="000000"/>
          <w:sz w:val="28"/>
          <w:szCs w:val="28"/>
        </w:rPr>
        <w:t xml:space="preserve">The Licensing Team at [INSERT NAME] Council </w:t>
      </w:r>
      <w:r w:rsidR="006D3AA4">
        <w:rPr>
          <w:rFonts w:ascii="Trebuchet MS" w:hAnsi="Trebuchet MS"/>
          <w:color w:val="000000"/>
          <w:sz w:val="28"/>
          <w:szCs w:val="28"/>
        </w:rPr>
        <w:t>is</w:t>
      </w:r>
      <w:r>
        <w:rPr>
          <w:rFonts w:ascii="Trebuchet MS" w:hAnsi="Trebuchet MS"/>
          <w:color w:val="000000"/>
          <w:sz w:val="28"/>
          <w:szCs w:val="28"/>
        </w:rPr>
        <w:t xml:space="preserve"> writing to remind you of the law in relation to assistance dogs</w:t>
      </w:r>
      <w:r w:rsidR="006D3AA4">
        <w:rPr>
          <w:rFonts w:ascii="Trebuchet MS" w:hAnsi="Trebuchet MS"/>
          <w:color w:val="000000"/>
          <w:sz w:val="28"/>
          <w:szCs w:val="28"/>
        </w:rPr>
        <w:t>.</w:t>
      </w:r>
      <w:r>
        <w:rPr>
          <w:rFonts w:ascii="Trebuchet MS" w:hAnsi="Trebuchet MS"/>
          <w:color w:val="000000"/>
          <w:sz w:val="28"/>
          <w:szCs w:val="28"/>
        </w:rPr>
        <w:t xml:space="preserve"> </w:t>
      </w:r>
      <w:r w:rsidR="006D3AA4">
        <w:rPr>
          <w:rFonts w:ascii="Trebuchet MS" w:hAnsi="Trebuchet MS"/>
          <w:color w:val="000000"/>
          <w:sz w:val="28"/>
          <w:szCs w:val="28"/>
        </w:rPr>
        <w:t>W</w:t>
      </w:r>
      <w:r>
        <w:rPr>
          <w:rFonts w:ascii="Trebuchet MS" w:hAnsi="Trebuchet MS"/>
          <w:color w:val="000000"/>
          <w:sz w:val="28"/>
          <w:szCs w:val="28"/>
        </w:rPr>
        <w:t xml:space="preserve">e ask that you circulate this information with your taxi and private hire vehicle drivers.  </w:t>
      </w:r>
    </w:p>
    <w:p w14:paraId="6681145D" w14:textId="77777777" w:rsidR="006D3AA4" w:rsidRDefault="006D3AA4" w:rsidP="00FC2CB9">
      <w:pPr>
        <w:jc w:val="both"/>
        <w:rPr>
          <w:rFonts w:ascii="Trebuchet MS" w:hAnsi="Trebuchet MS"/>
          <w:color w:val="000000"/>
          <w:sz w:val="28"/>
          <w:szCs w:val="28"/>
        </w:rPr>
      </w:pPr>
    </w:p>
    <w:p w14:paraId="32EF1D5F" w14:textId="0906784F" w:rsidR="00550572" w:rsidRDefault="00550572" w:rsidP="00550572">
      <w:pPr>
        <w:jc w:val="both"/>
        <w:rPr>
          <w:rFonts w:ascii="Trebuchet MS" w:hAnsi="Trebuchet MS"/>
          <w:sz w:val="28"/>
          <w:szCs w:val="28"/>
        </w:rPr>
      </w:pPr>
      <w:r w:rsidRPr="008106C5">
        <w:rPr>
          <w:rFonts w:ascii="Trebuchet MS" w:hAnsi="Trebuchet MS"/>
          <w:sz w:val="28"/>
          <w:szCs w:val="28"/>
        </w:rPr>
        <w:t xml:space="preserve">Taxis </w:t>
      </w:r>
      <w:r>
        <w:rPr>
          <w:rFonts w:ascii="Trebuchet MS" w:hAnsi="Trebuchet MS"/>
          <w:sz w:val="28"/>
          <w:szCs w:val="28"/>
        </w:rPr>
        <w:t>and the door-to-door service they provide are an important mode of transport for people with disabilities</w:t>
      </w:r>
      <w:r w:rsidRPr="008106C5">
        <w:rPr>
          <w:rFonts w:ascii="Trebuchet MS" w:hAnsi="Trebuchet MS"/>
          <w:sz w:val="28"/>
          <w:szCs w:val="28"/>
        </w:rPr>
        <w:t>. It is important that disabled people who use guide and other assistance dogs have confidence that they can hire a taxi, which will carry them and their dog at no extra charge.</w:t>
      </w:r>
    </w:p>
    <w:p w14:paraId="66D5D9C8" w14:textId="77777777" w:rsidR="002C06BD" w:rsidRPr="008106C5" w:rsidRDefault="002C06BD" w:rsidP="002C06BD">
      <w:pPr>
        <w:pStyle w:val="Heading2"/>
      </w:pPr>
      <w:r>
        <w:t>Your legal obligations</w:t>
      </w:r>
    </w:p>
    <w:p w14:paraId="3510C5C4" w14:textId="77777777" w:rsidR="002C06BD" w:rsidRDefault="002C06BD" w:rsidP="002C06BD">
      <w:pPr>
        <w:jc w:val="both"/>
        <w:rPr>
          <w:rFonts w:ascii="Trebuchet MS" w:hAnsi="Trebuchet MS"/>
          <w:sz w:val="28"/>
          <w:szCs w:val="28"/>
        </w:rPr>
      </w:pPr>
      <w:r w:rsidRPr="008106C5">
        <w:rPr>
          <w:rFonts w:ascii="Trebuchet MS" w:hAnsi="Trebuchet MS"/>
          <w:sz w:val="28"/>
          <w:szCs w:val="28"/>
        </w:rPr>
        <w:t xml:space="preserve">Since 2001, drivers of licensed taxis and private hire vehicles have a duty to carry any guide or other assistance dog travelling with a disabled person, at no additional cost. </w:t>
      </w:r>
    </w:p>
    <w:p w14:paraId="5F7FD08F" w14:textId="77777777" w:rsidR="002C06BD" w:rsidRDefault="002C06BD" w:rsidP="002C06BD">
      <w:pPr>
        <w:jc w:val="both"/>
        <w:rPr>
          <w:rFonts w:ascii="Trebuchet MS" w:hAnsi="Trebuchet MS"/>
          <w:sz w:val="28"/>
          <w:szCs w:val="28"/>
        </w:rPr>
      </w:pPr>
    </w:p>
    <w:p w14:paraId="4570EE6B" w14:textId="77777777" w:rsidR="002C06BD" w:rsidRPr="008106C5" w:rsidRDefault="002C06BD" w:rsidP="002C06BD">
      <w:pPr>
        <w:jc w:val="both"/>
        <w:rPr>
          <w:rFonts w:ascii="Trebuchet MS" w:hAnsi="Trebuchet MS"/>
          <w:sz w:val="28"/>
          <w:szCs w:val="28"/>
        </w:rPr>
      </w:pPr>
      <w:r w:rsidRPr="008106C5">
        <w:rPr>
          <w:rFonts w:ascii="Trebuchet MS" w:hAnsi="Trebuchet MS"/>
          <w:sz w:val="28"/>
          <w:szCs w:val="28"/>
        </w:rPr>
        <w:t>In 2006, further duties were introduced to make it unlawful for taxi providers to refuse</w:t>
      </w:r>
      <w:r>
        <w:rPr>
          <w:rFonts w:ascii="Trebuchet MS" w:hAnsi="Trebuchet MS"/>
          <w:sz w:val="28"/>
          <w:szCs w:val="28"/>
        </w:rPr>
        <w:t>,</w:t>
      </w:r>
      <w:r w:rsidRPr="008106C5">
        <w:rPr>
          <w:rFonts w:ascii="Trebuchet MS" w:hAnsi="Trebuchet MS"/>
          <w:sz w:val="28"/>
          <w:szCs w:val="28"/>
        </w:rPr>
        <w:t xml:space="preserve"> or offer a lower standard of service to a disabled person, for a reason relating to their disability. For example, </w:t>
      </w:r>
      <w:r>
        <w:rPr>
          <w:rFonts w:ascii="Trebuchet MS" w:hAnsi="Trebuchet MS"/>
          <w:sz w:val="28"/>
          <w:szCs w:val="28"/>
        </w:rPr>
        <w:t>a taxi operator making a guide or other assistance dog owner wait longer for a vehicle than a passenger without a disability, because some drivers prefer not to carry an assistance dog</w:t>
      </w:r>
      <w:r w:rsidRPr="008106C5">
        <w:rPr>
          <w:rFonts w:ascii="Trebuchet MS" w:hAnsi="Trebuchet MS"/>
          <w:sz w:val="28"/>
          <w:szCs w:val="28"/>
        </w:rPr>
        <w:t>.</w:t>
      </w:r>
      <w:r>
        <w:rPr>
          <w:rFonts w:ascii="Trebuchet MS" w:hAnsi="Trebuchet MS"/>
          <w:sz w:val="28"/>
          <w:szCs w:val="28"/>
        </w:rPr>
        <w:t xml:space="preserve"> </w:t>
      </w:r>
    </w:p>
    <w:p w14:paraId="18774B00" w14:textId="77777777" w:rsidR="002C06BD" w:rsidRPr="008106C5" w:rsidRDefault="002C06BD" w:rsidP="002C06BD">
      <w:pPr>
        <w:jc w:val="both"/>
        <w:rPr>
          <w:rFonts w:ascii="Trebuchet MS" w:hAnsi="Trebuchet MS"/>
          <w:sz w:val="28"/>
          <w:szCs w:val="28"/>
        </w:rPr>
      </w:pPr>
    </w:p>
    <w:p w14:paraId="33850775" w14:textId="2C02A727" w:rsidR="002C06BD" w:rsidRDefault="002C06BD" w:rsidP="002C06BD">
      <w:pPr>
        <w:jc w:val="both"/>
        <w:rPr>
          <w:rFonts w:ascii="Trebuchet MS" w:hAnsi="Trebuchet MS"/>
          <w:sz w:val="28"/>
          <w:szCs w:val="28"/>
        </w:rPr>
      </w:pPr>
      <w:r w:rsidRPr="00290820">
        <w:rPr>
          <w:rFonts w:ascii="Trebuchet MS" w:hAnsi="Trebuchet MS"/>
          <w:sz w:val="28"/>
          <w:szCs w:val="28"/>
        </w:rPr>
        <w:t>The Taxis and Private Hire Vehicles (Disabled Persons) Act 2022 amends the Equality Act 2010</w:t>
      </w:r>
      <w:r w:rsidRPr="008106C5">
        <w:rPr>
          <w:rFonts w:ascii="Trebuchet MS" w:hAnsi="Trebuchet MS"/>
          <w:sz w:val="28"/>
          <w:szCs w:val="28"/>
        </w:rPr>
        <w:t xml:space="preserve"> to place duties on taxi and PHV drivers/operators. Any disabled person has specific rights and protections to be transported and receive assistance when using a taxi or PHV</w:t>
      </w:r>
      <w:r>
        <w:rPr>
          <w:rFonts w:ascii="Trebuchet MS" w:hAnsi="Trebuchet MS"/>
          <w:sz w:val="28"/>
          <w:szCs w:val="28"/>
        </w:rPr>
        <w:t>,</w:t>
      </w:r>
      <w:r w:rsidRPr="008106C5">
        <w:rPr>
          <w:rFonts w:ascii="Trebuchet MS" w:hAnsi="Trebuchet MS"/>
          <w:sz w:val="28"/>
          <w:szCs w:val="28"/>
        </w:rPr>
        <w:t xml:space="preserve"> without being charged extra. This </w:t>
      </w:r>
      <w:r>
        <w:rPr>
          <w:rFonts w:ascii="Trebuchet MS" w:hAnsi="Trebuchet MS"/>
          <w:sz w:val="28"/>
          <w:szCs w:val="28"/>
        </w:rPr>
        <w:t>requires</w:t>
      </w:r>
      <w:r w:rsidRPr="008106C5">
        <w:rPr>
          <w:rFonts w:ascii="Trebuchet MS" w:hAnsi="Trebuchet MS"/>
          <w:sz w:val="28"/>
          <w:szCs w:val="28"/>
        </w:rPr>
        <w:t xml:space="preserve"> drivers to</w:t>
      </w:r>
      <w:r>
        <w:rPr>
          <w:rFonts w:ascii="Trebuchet MS" w:hAnsi="Trebuchet MS"/>
          <w:sz w:val="28"/>
          <w:szCs w:val="28"/>
        </w:rPr>
        <w:t xml:space="preserve"> provide reasonable adjustments for passengers with a disability. For more information on providing reasonable adjustments for customers with sight loss, please visit this </w:t>
      </w:r>
      <w:hyperlink r:id="rId13" w:anchor="practical-things-that-drivers-and-other-staff-can-do" w:history="1">
        <w:r w:rsidRPr="002C06BD">
          <w:rPr>
            <w:rStyle w:val="Hyperlink"/>
            <w:rFonts w:ascii="Trebuchet MS" w:hAnsi="Trebuchet MS"/>
            <w:b/>
            <w:bCs/>
            <w:sz w:val="28"/>
            <w:szCs w:val="28"/>
          </w:rPr>
          <w:t>link</w:t>
        </w:r>
      </w:hyperlink>
      <w:r>
        <w:rPr>
          <w:rFonts w:ascii="Trebuchet MS" w:hAnsi="Trebuchet MS"/>
          <w:sz w:val="28"/>
          <w:szCs w:val="28"/>
        </w:rPr>
        <w:t xml:space="preserve">. </w:t>
      </w:r>
    </w:p>
    <w:p w14:paraId="117BDFC9" w14:textId="77777777" w:rsidR="002C06BD" w:rsidRPr="008106C5" w:rsidRDefault="002C06BD" w:rsidP="002C06BD">
      <w:pPr>
        <w:jc w:val="both"/>
        <w:rPr>
          <w:rFonts w:ascii="Trebuchet MS" w:hAnsi="Trebuchet MS"/>
          <w:sz w:val="28"/>
          <w:szCs w:val="28"/>
        </w:rPr>
      </w:pPr>
    </w:p>
    <w:p w14:paraId="61F16494" w14:textId="5DD4023F" w:rsidR="00FC2CB9" w:rsidRPr="00C04DE7" w:rsidRDefault="002C06BD" w:rsidP="00FC2CB9">
      <w:pPr>
        <w:jc w:val="both"/>
        <w:rPr>
          <w:rFonts w:ascii="Trebuchet MS" w:hAnsi="Trebuchet MS"/>
          <w:b/>
          <w:bCs/>
          <w:sz w:val="28"/>
          <w:szCs w:val="28"/>
        </w:rPr>
      </w:pPr>
      <w:r w:rsidRPr="00290820">
        <w:rPr>
          <w:rFonts w:ascii="Trebuchet MS" w:hAnsi="Trebuchet MS"/>
          <w:b/>
          <w:bCs/>
          <w:sz w:val="28"/>
          <w:szCs w:val="28"/>
        </w:rPr>
        <w:t>Breaches of these duties can be reported to local licensing authorities, who can take appropriate action.</w:t>
      </w:r>
    </w:p>
    <w:p w14:paraId="33A16C65" w14:textId="77777777" w:rsidR="000A6C6A" w:rsidRDefault="000A6C6A" w:rsidP="000A6C6A">
      <w:pPr>
        <w:pStyle w:val="Heading2"/>
      </w:pPr>
      <w:r>
        <w:t>Cultural beliefs</w:t>
      </w:r>
    </w:p>
    <w:p w14:paraId="54B1E2F0" w14:textId="1A9EC723" w:rsidR="002C06BD" w:rsidRPr="0052062A" w:rsidRDefault="002C06BD" w:rsidP="002C06BD">
      <w:pPr>
        <w:jc w:val="both"/>
        <w:rPr>
          <w:rFonts w:ascii="Trebuchet MS" w:hAnsi="Trebuchet MS"/>
          <w:b/>
          <w:bCs/>
          <w:sz w:val="28"/>
          <w:szCs w:val="28"/>
        </w:rPr>
      </w:pPr>
      <w:r w:rsidRPr="008106C5">
        <w:rPr>
          <w:rFonts w:ascii="Trebuchet MS" w:hAnsi="Trebuchet MS"/>
          <w:sz w:val="28"/>
          <w:szCs w:val="28"/>
        </w:rPr>
        <w:t>Cultural beliefs can raise sensitive issues relating to dogs. However,</w:t>
      </w:r>
      <w:r>
        <w:rPr>
          <w:rFonts w:ascii="Trebuchet MS" w:hAnsi="Trebuchet MS"/>
          <w:sz w:val="28"/>
          <w:szCs w:val="28"/>
        </w:rPr>
        <w:t xml:space="preserve"> </w:t>
      </w:r>
      <w:r w:rsidRPr="008106C5">
        <w:rPr>
          <w:rFonts w:ascii="Trebuchet MS" w:hAnsi="Trebuchet MS"/>
          <w:sz w:val="28"/>
          <w:szCs w:val="28"/>
        </w:rPr>
        <w:t xml:space="preserve">religious grounds cannot be used to exclude assistance dog owners. The </w:t>
      </w:r>
      <w:r w:rsidRPr="008106C5">
        <w:rPr>
          <w:rFonts w:ascii="Trebuchet MS" w:hAnsi="Trebuchet MS"/>
          <w:sz w:val="28"/>
          <w:szCs w:val="28"/>
        </w:rPr>
        <w:lastRenderedPageBreak/>
        <w:t>Equality and Human Rights</w:t>
      </w:r>
      <w:r>
        <w:rPr>
          <w:rFonts w:ascii="Trebuchet MS" w:hAnsi="Trebuchet MS"/>
          <w:b/>
          <w:bCs/>
          <w:sz w:val="28"/>
          <w:szCs w:val="28"/>
        </w:rPr>
        <w:t xml:space="preserve"> </w:t>
      </w:r>
      <w:r w:rsidRPr="008106C5">
        <w:rPr>
          <w:rFonts w:ascii="Trebuchet MS" w:hAnsi="Trebuchet MS"/>
          <w:sz w:val="28"/>
          <w:szCs w:val="28"/>
        </w:rPr>
        <w:t>Commission successfully reached agreement on this with several religious groups.</w:t>
      </w:r>
      <w:r>
        <w:rPr>
          <w:rFonts w:ascii="Trebuchet MS" w:hAnsi="Trebuchet MS"/>
          <w:b/>
          <w:bCs/>
          <w:sz w:val="28"/>
          <w:szCs w:val="28"/>
        </w:rPr>
        <w:t xml:space="preserve"> </w:t>
      </w:r>
      <w:r w:rsidRPr="00CA5F22">
        <w:rPr>
          <w:rFonts w:ascii="Trebuchet MS" w:hAnsi="Trebuchet MS"/>
          <w:sz w:val="28"/>
          <w:szCs w:val="28"/>
        </w:rPr>
        <w:t>Assistance</w:t>
      </w:r>
      <w:r>
        <w:rPr>
          <w:rFonts w:ascii="Trebuchet MS" w:hAnsi="Trebuchet MS"/>
          <w:sz w:val="28"/>
          <w:szCs w:val="28"/>
        </w:rPr>
        <w:t xml:space="preserve"> </w:t>
      </w:r>
      <w:r w:rsidRPr="008106C5">
        <w:rPr>
          <w:rFonts w:ascii="Trebuchet MS" w:hAnsi="Trebuchet MS"/>
          <w:sz w:val="28"/>
          <w:szCs w:val="28"/>
        </w:rPr>
        <w:t xml:space="preserve">dogs are working animals, not pets. They are trained to provide independence and mobility to their owners. </w:t>
      </w:r>
      <w:r>
        <w:rPr>
          <w:rFonts w:ascii="Trebuchet MS" w:hAnsi="Trebuchet MS"/>
          <w:sz w:val="28"/>
          <w:szCs w:val="28"/>
        </w:rPr>
        <w:t>A</w:t>
      </w:r>
      <w:r w:rsidRPr="00CA5F22">
        <w:rPr>
          <w:rFonts w:ascii="Trebuchet MS" w:hAnsi="Trebuchet MS"/>
          <w:sz w:val="28"/>
          <w:szCs w:val="28"/>
        </w:rPr>
        <w:t>ssistance</w:t>
      </w:r>
      <w:r w:rsidRPr="008106C5">
        <w:rPr>
          <w:rFonts w:ascii="Trebuchet MS" w:hAnsi="Trebuchet MS"/>
          <w:sz w:val="28"/>
          <w:szCs w:val="28"/>
        </w:rPr>
        <w:t xml:space="preserve"> dog owners are trained to maintain a high grooming standard of their dog, with attention to cleanliness. </w:t>
      </w:r>
    </w:p>
    <w:p w14:paraId="475BF837" w14:textId="77777777" w:rsidR="002C06BD" w:rsidRPr="00FF6C9A" w:rsidRDefault="002C06BD" w:rsidP="002C06BD">
      <w:pPr>
        <w:pStyle w:val="Heading2"/>
      </w:pPr>
      <w:r w:rsidRPr="00FF6C9A">
        <w:t>Exemptions</w:t>
      </w:r>
    </w:p>
    <w:p w14:paraId="6BE85217" w14:textId="12C98B01" w:rsidR="002C06BD" w:rsidRDefault="002C06BD" w:rsidP="002C06BD">
      <w:pPr>
        <w:jc w:val="both"/>
        <w:rPr>
          <w:rFonts w:ascii="Trebuchet MS" w:hAnsi="Trebuchet MS"/>
          <w:sz w:val="28"/>
          <w:szCs w:val="28"/>
        </w:rPr>
      </w:pPr>
      <w:r>
        <w:rPr>
          <w:rFonts w:ascii="Trebuchet MS" w:hAnsi="Trebuchet MS"/>
          <w:sz w:val="28"/>
          <w:szCs w:val="28"/>
        </w:rPr>
        <w:t xml:space="preserve">The only grounds for any driver to decline to carry an assistance dog is through the approved medical exemption process. </w:t>
      </w:r>
      <w:r w:rsidRPr="008106C5">
        <w:rPr>
          <w:rFonts w:ascii="Trebuchet MS" w:hAnsi="Trebuchet MS"/>
          <w:sz w:val="28"/>
          <w:szCs w:val="28"/>
        </w:rPr>
        <w:t xml:space="preserve">Drivers cannot refuse to take a person travelling with their </w:t>
      </w:r>
      <w:r w:rsidRPr="00CA5F22">
        <w:rPr>
          <w:rFonts w:ascii="Trebuchet MS" w:hAnsi="Trebuchet MS"/>
          <w:sz w:val="28"/>
          <w:szCs w:val="28"/>
        </w:rPr>
        <w:t>assistance</w:t>
      </w:r>
      <w:r w:rsidRPr="008106C5">
        <w:rPr>
          <w:rFonts w:ascii="Trebuchet MS" w:hAnsi="Trebuchet MS"/>
          <w:sz w:val="28"/>
          <w:szCs w:val="28"/>
        </w:rPr>
        <w:t xml:space="preserve"> dog, unless </w:t>
      </w:r>
      <w:r>
        <w:rPr>
          <w:rFonts w:ascii="Trebuchet MS" w:hAnsi="Trebuchet MS"/>
          <w:sz w:val="28"/>
          <w:szCs w:val="28"/>
        </w:rPr>
        <w:t>they</w:t>
      </w:r>
      <w:r w:rsidRPr="008106C5">
        <w:rPr>
          <w:rFonts w:ascii="Trebuchet MS" w:hAnsi="Trebuchet MS"/>
          <w:sz w:val="28"/>
          <w:szCs w:val="28"/>
        </w:rPr>
        <w:t xml:space="preserve"> ha</w:t>
      </w:r>
      <w:r>
        <w:rPr>
          <w:rFonts w:ascii="Trebuchet MS" w:hAnsi="Trebuchet MS"/>
          <w:sz w:val="28"/>
          <w:szCs w:val="28"/>
        </w:rPr>
        <w:t>ve</w:t>
      </w:r>
      <w:r w:rsidRPr="008106C5">
        <w:rPr>
          <w:rFonts w:ascii="Trebuchet MS" w:hAnsi="Trebuchet MS"/>
          <w:sz w:val="28"/>
          <w:szCs w:val="28"/>
        </w:rPr>
        <w:t xml:space="preserve"> a </w:t>
      </w:r>
      <w:r>
        <w:rPr>
          <w:rFonts w:ascii="Trebuchet MS" w:hAnsi="Trebuchet MS"/>
          <w:sz w:val="28"/>
          <w:szCs w:val="28"/>
        </w:rPr>
        <w:t xml:space="preserve">valid </w:t>
      </w:r>
      <w:r w:rsidRPr="008106C5">
        <w:rPr>
          <w:rFonts w:ascii="Trebuchet MS" w:hAnsi="Trebuchet MS"/>
          <w:sz w:val="28"/>
          <w:szCs w:val="28"/>
        </w:rPr>
        <w:t>medical exemption certificate from the appropriate licensing authority, to show that they are unable to carry an assistance dog for health reasons. An exemption notice must be displayed in the vehicle when it is being driven by the exempted driver.</w:t>
      </w:r>
    </w:p>
    <w:p w14:paraId="47CCA5BF" w14:textId="34B69008" w:rsidR="0094500D" w:rsidRPr="0094500D" w:rsidRDefault="0094500D" w:rsidP="0094500D">
      <w:pPr>
        <w:pStyle w:val="Heading2"/>
      </w:pPr>
      <w:r w:rsidRPr="0094500D">
        <w:t xml:space="preserve">Useful </w:t>
      </w:r>
      <w:r w:rsidR="00E0434F">
        <w:t>Resources</w:t>
      </w:r>
    </w:p>
    <w:p w14:paraId="155C33D1" w14:textId="667A9DD9" w:rsidR="00550572" w:rsidRDefault="00E0434F" w:rsidP="00550572">
      <w:pPr>
        <w:pStyle w:val="Heading2"/>
        <w:rPr>
          <w:rFonts w:ascii="Trebuchet MS" w:hAnsi="Trebuchet MS"/>
          <w:sz w:val="28"/>
          <w:szCs w:val="28"/>
        </w:rPr>
      </w:pPr>
      <w:r>
        <w:rPr>
          <w:rFonts w:ascii="Trebuchet MS" w:hAnsi="Trebuchet MS"/>
          <w:sz w:val="28"/>
          <w:szCs w:val="28"/>
        </w:rPr>
        <w:t>Please visit the following links for more information</w:t>
      </w:r>
      <w:r w:rsidR="00550572">
        <w:rPr>
          <w:rFonts w:ascii="Trebuchet MS" w:hAnsi="Trebuchet MS"/>
          <w:sz w:val="28"/>
          <w:szCs w:val="28"/>
        </w:rPr>
        <w:t>:</w:t>
      </w:r>
    </w:p>
    <w:p w14:paraId="0D3C9792" w14:textId="46726B6E" w:rsidR="00550572" w:rsidRPr="00550572" w:rsidRDefault="00550572" w:rsidP="00550572">
      <w:pPr>
        <w:pStyle w:val="ListParagraph"/>
        <w:numPr>
          <w:ilvl w:val="0"/>
          <w:numId w:val="4"/>
        </w:numPr>
        <w:rPr>
          <w:rStyle w:val="Hyperlink"/>
          <w:rFonts w:ascii="Trebuchet MS" w:eastAsiaTheme="majorEastAsia" w:hAnsi="Trebuchet MS" w:cstheme="majorBidi"/>
          <w:b/>
          <w:sz w:val="28"/>
          <w:szCs w:val="28"/>
        </w:rPr>
      </w:pPr>
      <w:r>
        <w:rPr>
          <w:rFonts w:ascii="Trebuchet MS" w:hAnsi="Trebuchet MS"/>
          <w:sz w:val="28"/>
          <w:szCs w:val="28"/>
        </w:rPr>
        <w:fldChar w:fldCharType="begin"/>
      </w:r>
      <w:r>
        <w:rPr>
          <w:rFonts w:ascii="Trebuchet MS" w:hAnsi="Trebuchet MS"/>
          <w:sz w:val="28"/>
          <w:szCs w:val="28"/>
        </w:rPr>
        <w:instrText>HYPERLINK "https://www.guidedogs.org.uk/about-us/what-we-do/research/policy-and-guidance-for-businesses/guidance-for-taxi-staff/" \l "practical-things-that-drivers-and-other-staff-can-do"</w:instrText>
      </w:r>
      <w:r>
        <w:rPr>
          <w:rFonts w:ascii="Trebuchet MS" w:hAnsi="Trebuchet MS"/>
          <w:sz w:val="28"/>
          <w:szCs w:val="28"/>
        </w:rPr>
      </w:r>
      <w:r>
        <w:rPr>
          <w:rFonts w:ascii="Trebuchet MS" w:hAnsi="Trebuchet MS"/>
          <w:sz w:val="28"/>
          <w:szCs w:val="28"/>
        </w:rPr>
        <w:fldChar w:fldCharType="separate"/>
      </w:r>
      <w:r>
        <w:rPr>
          <w:rStyle w:val="Hyperlink"/>
          <w:rFonts w:ascii="Trebuchet MS" w:hAnsi="Trebuchet MS"/>
          <w:sz w:val="28"/>
          <w:szCs w:val="28"/>
        </w:rPr>
        <w:t>Supporting</w:t>
      </w:r>
      <w:r w:rsidRPr="00550572">
        <w:rPr>
          <w:rStyle w:val="Hyperlink"/>
          <w:rFonts w:ascii="Trebuchet MS" w:eastAsiaTheme="majorEastAsia" w:hAnsi="Trebuchet MS" w:cstheme="majorBidi"/>
          <w:b/>
          <w:sz w:val="28"/>
          <w:szCs w:val="28"/>
        </w:rPr>
        <w:t xml:space="preserve"> customers with sight loss </w:t>
      </w:r>
    </w:p>
    <w:p w14:paraId="688F69D1" w14:textId="62A2506A" w:rsidR="00550572" w:rsidRDefault="00550572" w:rsidP="00550572">
      <w:pPr>
        <w:pStyle w:val="ListParagraph"/>
        <w:numPr>
          <w:ilvl w:val="0"/>
          <w:numId w:val="4"/>
        </w:numPr>
        <w:rPr>
          <w:rFonts w:ascii="Trebuchet MS" w:eastAsiaTheme="majorEastAsia" w:hAnsi="Trebuchet MS" w:cstheme="majorBidi"/>
          <w:bCs/>
          <w:sz w:val="28"/>
          <w:szCs w:val="28"/>
        </w:rPr>
      </w:pPr>
      <w:r>
        <w:rPr>
          <w:rFonts w:ascii="Trebuchet MS" w:hAnsi="Trebuchet MS"/>
          <w:sz w:val="28"/>
          <w:szCs w:val="28"/>
        </w:rPr>
        <w:fldChar w:fldCharType="end"/>
      </w:r>
      <w:hyperlink r:id="rId14" w:history="1">
        <w:r w:rsidRPr="000A6C6A">
          <w:rPr>
            <w:rStyle w:val="Hyperlink"/>
            <w:rFonts w:ascii="Trebuchet MS" w:eastAsiaTheme="majorEastAsia" w:hAnsi="Trebuchet MS" w:cstheme="majorBidi"/>
            <w:bCs/>
            <w:sz w:val="28"/>
            <w:szCs w:val="28"/>
          </w:rPr>
          <w:t>Sighted guide training</w:t>
        </w:r>
      </w:hyperlink>
      <w:r w:rsidRPr="000A6C6A">
        <w:rPr>
          <w:rFonts w:ascii="Trebuchet MS" w:eastAsiaTheme="majorEastAsia" w:hAnsi="Trebuchet MS" w:cstheme="majorBidi"/>
          <w:bCs/>
          <w:sz w:val="28"/>
          <w:szCs w:val="28"/>
        </w:rPr>
        <w:t xml:space="preserve"> </w:t>
      </w:r>
    </w:p>
    <w:p w14:paraId="4363CC17" w14:textId="537483C8" w:rsidR="00550572" w:rsidRDefault="00000000" w:rsidP="00550572">
      <w:pPr>
        <w:pStyle w:val="ListParagraph"/>
        <w:numPr>
          <w:ilvl w:val="0"/>
          <w:numId w:val="4"/>
        </w:numPr>
        <w:rPr>
          <w:rFonts w:ascii="Trebuchet MS" w:eastAsiaTheme="majorEastAsia" w:hAnsi="Trebuchet MS" w:cstheme="majorBidi"/>
          <w:bCs/>
          <w:sz w:val="28"/>
          <w:szCs w:val="28"/>
        </w:rPr>
      </w:pPr>
      <w:hyperlink r:id="rId15" w:history="1">
        <w:r w:rsidR="00550572" w:rsidRPr="00550572">
          <w:rPr>
            <w:rStyle w:val="Hyperlink"/>
            <w:rFonts w:ascii="Trebuchet MS" w:eastAsiaTheme="majorEastAsia" w:hAnsi="Trebuchet MS" w:cstheme="majorBidi"/>
            <w:bCs/>
            <w:sz w:val="28"/>
            <w:szCs w:val="28"/>
          </w:rPr>
          <w:t>The law</w:t>
        </w:r>
        <w:r w:rsidR="00550572">
          <w:rPr>
            <w:rStyle w:val="Hyperlink"/>
            <w:rFonts w:ascii="Trebuchet MS" w:eastAsiaTheme="majorEastAsia" w:hAnsi="Trebuchet MS" w:cstheme="majorBidi"/>
            <w:bCs/>
            <w:sz w:val="28"/>
            <w:szCs w:val="28"/>
          </w:rPr>
          <w:t>:</w:t>
        </w:r>
        <w:r w:rsidR="00550572" w:rsidRPr="00550572">
          <w:rPr>
            <w:rStyle w:val="Hyperlink"/>
            <w:rFonts w:ascii="Trebuchet MS" w:eastAsiaTheme="majorEastAsia" w:hAnsi="Trebuchet MS" w:cstheme="majorBidi"/>
            <w:bCs/>
            <w:sz w:val="28"/>
            <w:szCs w:val="28"/>
          </w:rPr>
          <w:t xml:space="preserve"> carrying assistance dogs by taxi/PHV</w:t>
        </w:r>
      </w:hyperlink>
      <w:r w:rsidR="00550572">
        <w:rPr>
          <w:rFonts w:ascii="Trebuchet MS" w:eastAsiaTheme="majorEastAsia" w:hAnsi="Trebuchet MS" w:cstheme="majorBidi"/>
          <w:bCs/>
          <w:sz w:val="28"/>
          <w:szCs w:val="28"/>
        </w:rPr>
        <w:t xml:space="preserve"> </w:t>
      </w:r>
    </w:p>
    <w:p w14:paraId="0EFCBF2D" w14:textId="7404DA58" w:rsidR="00E0434F" w:rsidRPr="002D73AB" w:rsidRDefault="00000000" w:rsidP="002D73AB">
      <w:pPr>
        <w:pStyle w:val="ListParagraph"/>
        <w:numPr>
          <w:ilvl w:val="0"/>
          <w:numId w:val="4"/>
        </w:numPr>
        <w:rPr>
          <w:rFonts w:ascii="Trebuchet MS" w:eastAsiaTheme="majorEastAsia" w:hAnsi="Trebuchet MS" w:cstheme="majorBidi"/>
          <w:bCs/>
          <w:sz w:val="28"/>
          <w:szCs w:val="28"/>
        </w:rPr>
      </w:pPr>
      <w:hyperlink r:id="rId16" w:history="1">
        <w:r w:rsidR="0094500D" w:rsidRPr="0094500D">
          <w:rPr>
            <w:rStyle w:val="Hyperlink"/>
            <w:rFonts w:ascii="Trebuchet MS" w:eastAsiaTheme="majorEastAsia" w:hAnsi="Trebuchet MS" w:cstheme="majorBidi"/>
            <w:bCs/>
            <w:sz w:val="28"/>
            <w:szCs w:val="28"/>
          </w:rPr>
          <w:t>EHRC guide to welcoming customers with assistance dogs</w:t>
        </w:r>
      </w:hyperlink>
    </w:p>
    <w:p w14:paraId="56F5B3A0" w14:textId="77777777" w:rsidR="00550572" w:rsidRDefault="00550572" w:rsidP="002C06BD">
      <w:pPr>
        <w:jc w:val="both"/>
        <w:rPr>
          <w:rFonts w:ascii="Trebuchet MS" w:hAnsi="Trebuchet MS"/>
          <w:sz w:val="28"/>
          <w:szCs w:val="28"/>
        </w:rPr>
      </w:pPr>
    </w:p>
    <w:p w14:paraId="556CB6BE" w14:textId="77777777" w:rsidR="00550572" w:rsidRPr="00550572" w:rsidRDefault="00550572" w:rsidP="00550572">
      <w:pPr>
        <w:jc w:val="both"/>
        <w:rPr>
          <w:rFonts w:ascii="Trebuchet MS" w:hAnsi="Trebuchet MS"/>
          <w:sz w:val="28"/>
          <w:szCs w:val="28"/>
        </w:rPr>
      </w:pPr>
      <w:r w:rsidRPr="00577C9B">
        <w:rPr>
          <w:rFonts w:ascii="Trebuchet MS" w:hAnsi="Trebuchet MS"/>
          <w:sz w:val="28"/>
          <w:szCs w:val="28"/>
        </w:rPr>
        <w:t xml:space="preserve">Sharing this information with your </w:t>
      </w:r>
      <w:r>
        <w:rPr>
          <w:rFonts w:ascii="Trebuchet MS" w:hAnsi="Trebuchet MS"/>
          <w:sz w:val="28"/>
          <w:szCs w:val="28"/>
        </w:rPr>
        <w:t>drivers</w:t>
      </w:r>
      <w:r w:rsidRPr="00577C9B">
        <w:rPr>
          <w:rFonts w:ascii="Trebuchet MS" w:hAnsi="Trebuchet MS"/>
          <w:sz w:val="28"/>
          <w:szCs w:val="28"/>
        </w:rPr>
        <w:t xml:space="preserve"> will ensure that all disabled people are made to feel welcome and want to give you their business. </w:t>
      </w:r>
    </w:p>
    <w:p w14:paraId="6CB27F7F" w14:textId="77777777" w:rsidR="002C06BD" w:rsidRDefault="002C06BD" w:rsidP="002C06BD">
      <w:pPr>
        <w:jc w:val="both"/>
        <w:rPr>
          <w:rFonts w:ascii="Trebuchet MS" w:hAnsi="Trebuchet MS"/>
          <w:color w:val="000000"/>
          <w:sz w:val="28"/>
          <w:szCs w:val="28"/>
          <w14:ligatures w14:val="none"/>
        </w:rPr>
      </w:pPr>
    </w:p>
    <w:p w14:paraId="474FA4A9" w14:textId="77777777" w:rsidR="00550572" w:rsidRDefault="00550572" w:rsidP="002C06BD">
      <w:pPr>
        <w:jc w:val="both"/>
        <w:rPr>
          <w:rFonts w:ascii="Trebuchet MS" w:hAnsi="Trebuchet MS"/>
          <w:color w:val="000000"/>
          <w:sz w:val="28"/>
          <w:szCs w:val="28"/>
          <w14:ligatures w14:val="none"/>
        </w:rPr>
      </w:pPr>
    </w:p>
    <w:p w14:paraId="16D21ED4" w14:textId="42D4C40D" w:rsidR="002C06BD" w:rsidRDefault="0094500D" w:rsidP="002C06BD">
      <w:pPr>
        <w:jc w:val="both"/>
        <w:rPr>
          <w:rFonts w:ascii="Trebuchet MS" w:hAnsi="Trebuchet MS"/>
          <w:color w:val="000000"/>
          <w:sz w:val="28"/>
          <w:szCs w:val="28"/>
          <w14:ligatures w14:val="none"/>
        </w:rPr>
      </w:pPr>
      <w:r>
        <w:rPr>
          <w:rFonts w:ascii="Trebuchet MS" w:hAnsi="Trebuchet MS"/>
          <w:color w:val="000000"/>
          <w:sz w:val="28"/>
          <w:szCs w:val="28"/>
          <w14:ligatures w14:val="none"/>
        </w:rPr>
        <w:t>Kind regards</w:t>
      </w:r>
      <w:r w:rsidR="002C06BD">
        <w:rPr>
          <w:rFonts w:ascii="Trebuchet MS" w:hAnsi="Trebuchet MS"/>
          <w:color w:val="000000"/>
          <w:sz w:val="28"/>
          <w:szCs w:val="28"/>
          <w14:ligatures w14:val="none"/>
        </w:rPr>
        <w:t>,</w:t>
      </w:r>
    </w:p>
    <w:p w14:paraId="15F56FE1" w14:textId="77777777" w:rsidR="002C06BD" w:rsidRDefault="002C06BD" w:rsidP="002C06BD">
      <w:pPr>
        <w:jc w:val="both"/>
        <w:rPr>
          <w:rFonts w:ascii="Trebuchet MS" w:hAnsi="Trebuchet MS"/>
          <w:color w:val="000000"/>
          <w:sz w:val="28"/>
          <w:szCs w:val="28"/>
          <w14:ligatures w14:val="none"/>
        </w:rPr>
      </w:pPr>
    </w:p>
    <w:p w14:paraId="6CC9DD00" w14:textId="77777777" w:rsidR="00550572" w:rsidRDefault="00550572" w:rsidP="002C06BD">
      <w:pPr>
        <w:jc w:val="both"/>
        <w:rPr>
          <w:rFonts w:ascii="Trebuchet MS" w:hAnsi="Trebuchet MS"/>
          <w:color w:val="000000"/>
          <w:sz w:val="28"/>
          <w:szCs w:val="28"/>
          <w14:ligatures w14:val="none"/>
        </w:rPr>
      </w:pPr>
    </w:p>
    <w:p w14:paraId="31B1AA6F" w14:textId="77777777" w:rsidR="00550572" w:rsidRDefault="00550572" w:rsidP="002C06BD">
      <w:pPr>
        <w:jc w:val="both"/>
        <w:rPr>
          <w:rFonts w:ascii="Trebuchet MS" w:hAnsi="Trebuchet MS"/>
          <w:color w:val="000000"/>
          <w:sz w:val="28"/>
          <w:szCs w:val="28"/>
          <w14:ligatures w14:val="none"/>
        </w:rPr>
      </w:pPr>
    </w:p>
    <w:p w14:paraId="03D1BB72" w14:textId="28363B7A" w:rsidR="002C06BD" w:rsidRDefault="002C06BD" w:rsidP="002C06BD">
      <w:pPr>
        <w:jc w:val="both"/>
        <w:rPr>
          <w:rFonts w:ascii="Trebuchet MS" w:hAnsi="Trebuchet MS"/>
          <w:color w:val="000000"/>
          <w:sz w:val="28"/>
          <w:szCs w:val="28"/>
          <w14:ligatures w14:val="none"/>
        </w:rPr>
      </w:pPr>
      <w:r>
        <w:rPr>
          <w:rFonts w:ascii="Trebuchet MS" w:hAnsi="Trebuchet MS"/>
          <w:color w:val="000000"/>
          <w:sz w:val="28"/>
          <w:szCs w:val="28"/>
          <w14:ligatures w14:val="none"/>
        </w:rPr>
        <w:t>[</w:t>
      </w:r>
      <w:r w:rsidR="00550572">
        <w:rPr>
          <w:rFonts w:ascii="Trebuchet MS" w:hAnsi="Trebuchet MS"/>
          <w:color w:val="000000"/>
          <w:sz w:val="28"/>
          <w:szCs w:val="28"/>
          <w14:ligatures w14:val="none"/>
        </w:rPr>
        <w:t>INSERT SIGNATURE]</w:t>
      </w:r>
    </w:p>
    <w:p w14:paraId="2010BA71" w14:textId="14005EC8" w:rsidR="002C06BD" w:rsidRPr="0054750A" w:rsidRDefault="002C06BD" w:rsidP="002C06BD">
      <w:pPr>
        <w:jc w:val="both"/>
        <w:rPr>
          <w:rFonts w:ascii="Trebuchet MS" w:hAnsi="Trebuchet MS"/>
          <w:color w:val="000000"/>
          <w:sz w:val="28"/>
          <w:szCs w:val="28"/>
          <w14:ligatures w14:val="none"/>
        </w:rPr>
      </w:pPr>
      <w:r>
        <w:rPr>
          <w:rFonts w:ascii="Trebuchet MS" w:hAnsi="Trebuchet MS"/>
          <w:color w:val="000000"/>
          <w:sz w:val="28"/>
          <w:szCs w:val="28"/>
          <w14:ligatures w14:val="none"/>
        </w:rPr>
        <w:t>[</w:t>
      </w:r>
      <w:r w:rsidR="00550572">
        <w:rPr>
          <w:rFonts w:ascii="Trebuchet MS" w:hAnsi="Trebuchet MS"/>
          <w:color w:val="000000"/>
          <w:sz w:val="28"/>
          <w:szCs w:val="28"/>
          <w14:ligatures w14:val="none"/>
        </w:rPr>
        <w:t>INSERT NAME, JOB TITLE</w:t>
      </w:r>
      <w:r>
        <w:rPr>
          <w:rFonts w:ascii="Trebuchet MS" w:hAnsi="Trebuchet MS"/>
          <w:color w:val="000000"/>
          <w:sz w:val="28"/>
          <w:szCs w:val="28"/>
          <w14:ligatures w14:val="none"/>
        </w:rPr>
        <w:t>]</w:t>
      </w:r>
    </w:p>
    <w:p w14:paraId="65E07794" w14:textId="3EFC0563" w:rsidR="00322841" w:rsidRPr="00185851" w:rsidRDefault="00322841" w:rsidP="00FC2CB9">
      <w:pPr>
        <w:jc w:val="both"/>
        <w:rPr>
          <w:rFonts w:ascii="Trebuchet MS" w:hAnsi="Trebuchet MS"/>
          <w:color w:val="000000"/>
          <w:sz w:val="28"/>
          <w:szCs w:val="28"/>
          <w14:ligatures w14:val="none"/>
        </w:rPr>
      </w:pPr>
    </w:p>
    <w:sectPr w:rsidR="00322841" w:rsidRPr="00185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34E"/>
    <w:multiLevelType w:val="hybridMultilevel"/>
    <w:tmpl w:val="EC6E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5E69"/>
    <w:multiLevelType w:val="hybridMultilevel"/>
    <w:tmpl w:val="D6E6BBE2"/>
    <w:lvl w:ilvl="0" w:tplc="4B14AEBC">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76124F"/>
    <w:multiLevelType w:val="hybridMultilevel"/>
    <w:tmpl w:val="CD8E4146"/>
    <w:lvl w:ilvl="0" w:tplc="5D4C9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4D3EBD"/>
    <w:multiLevelType w:val="hybridMultilevel"/>
    <w:tmpl w:val="9968A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77216">
    <w:abstractNumId w:val="1"/>
  </w:num>
  <w:num w:numId="2" w16cid:durableId="1119377143">
    <w:abstractNumId w:val="0"/>
  </w:num>
  <w:num w:numId="3" w16cid:durableId="114644081">
    <w:abstractNumId w:val="2"/>
  </w:num>
  <w:num w:numId="4" w16cid:durableId="569118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AF"/>
    <w:rsid w:val="0007484F"/>
    <w:rsid w:val="000A6C6A"/>
    <w:rsid w:val="000B044C"/>
    <w:rsid w:val="000D036D"/>
    <w:rsid w:val="000F293A"/>
    <w:rsid w:val="000F3F16"/>
    <w:rsid w:val="00131EF8"/>
    <w:rsid w:val="00133EF2"/>
    <w:rsid w:val="00140E3D"/>
    <w:rsid w:val="001513BE"/>
    <w:rsid w:val="00185851"/>
    <w:rsid w:val="00197B99"/>
    <w:rsid w:val="001E281D"/>
    <w:rsid w:val="001F5D67"/>
    <w:rsid w:val="00225E49"/>
    <w:rsid w:val="002727E2"/>
    <w:rsid w:val="00285310"/>
    <w:rsid w:val="00286FE7"/>
    <w:rsid w:val="00290820"/>
    <w:rsid w:val="002B3AE5"/>
    <w:rsid w:val="002C06BD"/>
    <w:rsid w:val="002C1D2C"/>
    <w:rsid w:val="002C5834"/>
    <w:rsid w:val="002D4AF2"/>
    <w:rsid w:val="002D5DD2"/>
    <w:rsid w:val="002D73AB"/>
    <w:rsid w:val="00321977"/>
    <w:rsid w:val="00322841"/>
    <w:rsid w:val="003277E0"/>
    <w:rsid w:val="00367D13"/>
    <w:rsid w:val="00395902"/>
    <w:rsid w:val="0039772C"/>
    <w:rsid w:val="003A0C08"/>
    <w:rsid w:val="003A19A8"/>
    <w:rsid w:val="003A7244"/>
    <w:rsid w:val="003C14B3"/>
    <w:rsid w:val="003D16CF"/>
    <w:rsid w:val="003E6AD8"/>
    <w:rsid w:val="00437BE9"/>
    <w:rsid w:val="004A79FC"/>
    <w:rsid w:val="004B41D8"/>
    <w:rsid w:val="004C5EE4"/>
    <w:rsid w:val="004C6EC7"/>
    <w:rsid w:val="004E41F6"/>
    <w:rsid w:val="004F7C44"/>
    <w:rsid w:val="00512A16"/>
    <w:rsid w:val="0052062A"/>
    <w:rsid w:val="00527DDA"/>
    <w:rsid w:val="0054750A"/>
    <w:rsid w:val="00550572"/>
    <w:rsid w:val="00551DAF"/>
    <w:rsid w:val="00577C9B"/>
    <w:rsid w:val="00582744"/>
    <w:rsid w:val="00593998"/>
    <w:rsid w:val="005A6C9F"/>
    <w:rsid w:val="005B2A7F"/>
    <w:rsid w:val="005F0D96"/>
    <w:rsid w:val="006228FB"/>
    <w:rsid w:val="00647322"/>
    <w:rsid w:val="006644D2"/>
    <w:rsid w:val="00682E43"/>
    <w:rsid w:val="006A5183"/>
    <w:rsid w:val="006B209A"/>
    <w:rsid w:val="006D3AA4"/>
    <w:rsid w:val="006D590F"/>
    <w:rsid w:val="006E2EB3"/>
    <w:rsid w:val="007056C4"/>
    <w:rsid w:val="00715745"/>
    <w:rsid w:val="007223AF"/>
    <w:rsid w:val="0072273B"/>
    <w:rsid w:val="00730AF6"/>
    <w:rsid w:val="00740138"/>
    <w:rsid w:val="0074078E"/>
    <w:rsid w:val="007573ED"/>
    <w:rsid w:val="00767303"/>
    <w:rsid w:val="00775F5D"/>
    <w:rsid w:val="007B3AB3"/>
    <w:rsid w:val="007E18AA"/>
    <w:rsid w:val="007E3B8A"/>
    <w:rsid w:val="007F59B9"/>
    <w:rsid w:val="00803FA2"/>
    <w:rsid w:val="00805B78"/>
    <w:rsid w:val="008079F6"/>
    <w:rsid w:val="008106C5"/>
    <w:rsid w:val="0081314E"/>
    <w:rsid w:val="008134A7"/>
    <w:rsid w:val="008266A0"/>
    <w:rsid w:val="0083436A"/>
    <w:rsid w:val="008A7B9B"/>
    <w:rsid w:val="008F0226"/>
    <w:rsid w:val="008F7DE5"/>
    <w:rsid w:val="00900350"/>
    <w:rsid w:val="00923C28"/>
    <w:rsid w:val="0094500D"/>
    <w:rsid w:val="00955D08"/>
    <w:rsid w:val="00984542"/>
    <w:rsid w:val="00986CC3"/>
    <w:rsid w:val="009C24DA"/>
    <w:rsid w:val="009D1276"/>
    <w:rsid w:val="009F2E50"/>
    <w:rsid w:val="00A07660"/>
    <w:rsid w:val="00A136D5"/>
    <w:rsid w:val="00A16807"/>
    <w:rsid w:val="00A25873"/>
    <w:rsid w:val="00A332D9"/>
    <w:rsid w:val="00A40455"/>
    <w:rsid w:val="00A44A19"/>
    <w:rsid w:val="00A745FD"/>
    <w:rsid w:val="00A807F9"/>
    <w:rsid w:val="00A90EEC"/>
    <w:rsid w:val="00A96EC9"/>
    <w:rsid w:val="00AE1A92"/>
    <w:rsid w:val="00B038A2"/>
    <w:rsid w:val="00B23DA0"/>
    <w:rsid w:val="00B432CE"/>
    <w:rsid w:val="00BA0BCD"/>
    <w:rsid w:val="00BC6AD5"/>
    <w:rsid w:val="00BD4E0F"/>
    <w:rsid w:val="00C04DE7"/>
    <w:rsid w:val="00C437DA"/>
    <w:rsid w:val="00C5289E"/>
    <w:rsid w:val="00C650AB"/>
    <w:rsid w:val="00C87EE6"/>
    <w:rsid w:val="00C906DB"/>
    <w:rsid w:val="00C9434D"/>
    <w:rsid w:val="00CA5F22"/>
    <w:rsid w:val="00CA6210"/>
    <w:rsid w:val="00CC4BA3"/>
    <w:rsid w:val="00D2027B"/>
    <w:rsid w:val="00D24B42"/>
    <w:rsid w:val="00D77214"/>
    <w:rsid w:val="00D81011"/>
    <w:rsid w:val="00DA71A8"/>
    <w:rsid w:val="00DC02E6"/>
    <w:rsid w:val="00DD0565"/>
    <w:rsid w:val="00E0173C"/>
    <w:rsid w:val="00E0434F"/>
    <w:rsid w:val="00E13205"/>
    <w:rsid w:val="00E7301D"/>
    <w:rsid w:val="00EF475D"/>
    <w:rsid w:val="00F11E7D"/>
    <w:rsid w:val="00F42310"/>
    <w:rsid w:val="00F46904"/>
    <w:rsid w:val="00F544D9"/>
    <w:rsid w:val="00F62C87"/>
    <w:rsid w:val="00F635D3"/>
    <w:rsid w:val="00F95DB6"/>
    <w:rsid w:val="00FA1F64"/>
    <w:rsid w:val="00FC2CB9"/>
    <w:rsid w:val="00FE3A8A"/>
    <w:rsid w:val="00FE7481"/>
    <w:rsid w:val="00FF4ECB"/>
    <w:rsid w:val="00FF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6BBB"/>
  <w15:chartTrackingRefBased/>
  <w15:docId w15:val="{8CF9CDDD-5FB5-449E-A77C-2184D07A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303"/>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8134A7"/>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8134A7"/>
    <w:pPr>
      <w:spacing w:before="240" w:after="120"/>
      <w:outlineLvl w:val="1"/>
    </w:pPr>
    <w:rPr>
      <w:bCs w:val="0"/>
      <w:sz w:val="36"/>
      <w:szCs w:val="26"/>
    </w:rPr>
  </w:style>
  <w:style w:type="paragraph" w:styleId="Heading3">
    <w:name w:val="heading 3"/>
    <w:basedOn w:val="Heading2"/>
    <w:next w:val="Normal"/>
    <w:link w:val="Heading3Char"/>
    <w:uiPriority w:val="9"/>
    <w:qFormat/>
    <w:rsid w:val="008134A7"/>
    <w:pPr>
      <w:outlineLvl w:val="2"/>
    </w:pPr>
    <w:rPr>
      <w:bCs/>
      <w:sz w:val="32"/>
    </w:rPr>
  </w:style>
  <w:style w:type="paragraph" w:styleId="Heading4">
    <w:name w:val="heading 4"/>
    <w:basedOn w:val="Heading3"/>
    <w:next w:val="Normal"/>
    <w:link w:val="Heading4Char"/>
    <w:uiPriority w:val="9"/>
    <w:qFormat/>
    <w:rsid w:val="008134A7"/>
    <w:pPr>
      <w:outlineLvl w:val="3"/>
    </w:pPr>
    <w:rPr>
      <w:bCs w:val="0"/>
      <w:iCs/>
      <w:sz w:val="28"/>
    </w:rPr>
  </w:style>
  <w:style w:type="paragraph" w:styleId="Heading5">
    <w:name w:val="heading 5"/>
    <w:basedOn w:val="Normal"/>
    <w:next w:val="Normal"/>
    <w:link w:val="Heading5Char"/>
    <w:uiPriority w:val="9"/>
    <w:semiHidden/>
    <w:qFormat/>
    <w:rsid w:val="008134A7"/>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8134A7"/>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8134A7"/>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8134A7"/>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8134A7"/>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A7"/>
    <w:rPr>
      <w:rFonts w:ascii="Tahoma" w:hAnsi="Tahoma" w:cs="Tahoma"/>
      <w:sz w:val="16"/>
      <w:szCs w:val="16"/>
    </w:rPr>
  </w:style>
  <w:style w:type="character" w:customStyle="1" w:styleId="BalloonTextChar">
    <w:name w:val="Balloon Text Char"/>
    <w:basedOn w:val="DefaultParagraphFont"/>
    <w:link w:val="BalloonText"/>
    <w:uiPriority w:val="99"/>
    <w:semiHidden/>
    <w:rsid w:val="008134A7"/>
    <w:rPr>
      <w:rFonts w:ascii="Tahoma" w:hAnsi="Tahoma" w:cs="Tahoma"/>
      <w:sz w:val="16"/>
      <w:szCs w:val="16"/>
    </w:rPr>
  </w:style>
  <w:style w:type="character" w:styleId="BookTitle">
    <w:name w:val="Book Title"/>
    <w:basedOn w:val="DefaultParagraphFont"/>
    <w:uiPriority w:val="33"/>
    <w:qFormat/>
    <w:rsid w:val="008134A7"/>
    <w:rPr>
      <w:rFonts w:ascii="Arial" w:hAnsi="Arial"/>
      <w:b/>
      <w:bCs/>
      <w:smallCaps/>
      <w:spacing w:val="5"/>
    </w:rPr>
  </w:style>
  <w:style w:type="character" w:styleId="Emphasis">
    <w:name w:val="Emphasis"/>
    <w:basedOn w:val="DefaultParagraphFont"/>
    <w:uiPriority w:val="20"/>
    <w:qFormat/>
    <w:rsid w:val="008134A7"/>
    <w:rPr>
      <w:rFonts w:ascii="Arial" w:hAnsi="Arial"/>
      <w:i/>
      <w:iCs/>
    </w:rPr>
  </w:style>
  <w:style w:type="paragraph" w:styleId="Footer">
    <w:name w:val="footer"/>
    <w:basedOn w:val="Normal"/>
    <w:link w:val="FooterChar"/>
    <w:uiPriority w:val="99"/>
    <w:unhideWhenUsed/>
    <w:rsid w:val="008134A7"/>
    <w:pPr>
      <w:tabs>
        <w:tab w:val="center" w:pos="4513"/>
        <w:tab w:val="right" w:pos="9026"/>
      </w:tabs>
    </w:pPr>
  </w:style>
  <w:style w:type="character" w:customStyle="1" w:styleId="FooterChar">
    <w:name w:val="Footer Char"/>
    <w:basedOn w:val="DefaultParagraphFont"/>
    <w:link w:val="Footer"/>
    <w:uiPriority w:val="99"/>
    <w:rsid w:val="008134A7"/>
    <w:rPr>
      <w:rFonts w:ascii="Trebuchet MS" w:hAnsi="Trebuchet MS"/>
      <w:sz w:val="28"/>
      <w:szCs w:val="24"/>
    </w:rPr>
  </w:style>
  <w:style w:type="paragraph" w:styleId="Header">
    <w:name w:val="header"/>
    <w:basedOn w:val="Normal"/>
    <w:link w:val="HeaderChar"/>
    <w:uiPriority w:val="99"/>
    <w:unhideWhenUsed/>
    <w:rsid w:val="008134A7"/>
    <w:pPr>
      <w:tabs>
        <w:tab w:val="center" w:pos="4513"/>
        <w:tab w:val="right" w:pos="9026"/>
      </w:tabs>
    </w:pPr>
  </w:style>
  <w:style w:type="character" w:customStyle="1" w:styleId="HeaderChar">
    <w:name w:val="Header Char"/>
    <w:basedOn w:val="DefaultParagraphFont"/>
    <w:link w:val="Header"/>
    <w:uiPriority w:val="99"/>
    <w:rsid w:val="008134A7"/>
    <w:rPr>
      <w:rFonts w:ascii="Trebuchet MS" w:hAnsi="Trebuchet MS"/>
      <w:sz w:val="28"/>
      <w:szCs w:val="24"/>
    </w:rPr>
  </w:style>
  <w:style w:type="character" w:customStyle="1" w:styleId="Heading1Char">
    <w:name w:val="Heading 1 Char"/>
    <w:basedOn w:val="DefaultParagraphFont"/>
    <w:link w:val="Heading1"/>
    <w:uiPriority w:val="9"/>
    <w:rsid w:val="008134A7"/>
    <w:rPr>
      <w:rFonts w:ascii="Trebuchet MS" w:eastAsiaTheme="majorEastAsia" w:hAnsi="Trebuchet MS" w:cstheme="majorBidi"/>
      <w:b/>
      <w:bCs/>
      <w:sz w:val="40"/>
      <w:szCs w:val="28"/>
    </w:rPr>
  </w:style>
  <w:style w:type="character" w:customStyle="1" w:styleId="Heading2Char">
    <w:name w:val="Heading 2 Char"/>
    <w:basedOn w:val="DefaultParagraphFont"/>
    <w:link w:val="Heading2"/>
    <w:uiPriority w:val="9"/>
    <w:rsid w:val="008134A7"/>
    <w:rPr>
      <w:rFonts w:ascii="Trebuchet MS" w:eastAsiaTheme="majorEastAsia" w:hAnsi="Trebuchet MS" w:cstheme="majorBidi"/>
      <w:b/>
      <w:sz w:val="36"/>
      <w:szCs w:val="26"/>
    </w:rPr>
  </w:style>
  <w:style w:type="character" w:customStyle="1" w:styleId="Heading3Char">
    <w:name w:val="Heading 3 Char"/>
    <w:basedOn w:val="DefaultParagraphFont"/>
    <w:link w:val="Heading3"/>
    <w:uiPriority w:val="9"/>
    <w:rsid w:val="008134A7"/>
    <w:rPr>
      <w:rFonts w:ascii="Trebuchet MS" w:eastAsiaTheme="majorEastAsia" w:hAnsi="Trebuchet MS" w:cstheme="majorBidi"/>
      <w:b/>
      <w:bCs/>
      <w:sz w:val="32"/>
      <w:szCs w:val="26"/>
    </w:rPr>
  </w:style>
  <w:style w:type="character" w:customStyle="1" w:styleId="Heading4Char">
    <w:name w:val="Heading 4 Char"/>
    <w:basedOn w:val="DefaultParagraphFont"/>
    <w:link w:val="Heading4"/>
    <w:uiPriority w:val="9"/>
    <w:rsid w:val="008134A7"/>
    <w:rPr>
      <w:rFonts w:ascii="Trebuchet MS" w:eastAsiaTheme="majorEastAsia" w:hAnsi="Trebuchet MS" w:cstheme="majorBidi"/>
      <w:b/>
      <w:iCs/>
      <w:sz w:val="28"/>
      <w:szCs w:val="26"/>
    </w:rPr>
  </w:style>
  <w:style w:type="character" w:customStyle="1" w:styleId="Heading5Char">
    <w:name w:val="Heading 5 Char"/>
    <w:basedOn w:val="DefaultParagraphFont"/>
    <w:link w:val="Heading5"/>
    <w:uiPriority w:val="9"/>
    <w:semiHidden/>
    <w:rsid w:val="008134A7"/>
    <w:rPr>
      <w:rFonts w:ascii="Trebuchet MS" w:eastAsiaTheme="majorEastAsia" w:hAnsi="Trebuchet MS" w:cstheme="majorBidi"/>
      <w:sz w:val="28"/>
      <w:szCs w:val="24"/>
    </w:rPr>
  </w:style>
  <w:style w:type="character" w:customStyle="1" w:styleId="Heading6Char">
    <w:name w:val="Heading 6 Char"/>
    <w:basedOn w:val="DefaultParagraphFont"/>
    <w:link w:val="Heading6"/>
    <w:uiPriority w:val="9"/>
    <w:semiHidden/>
    <w:rsid w:val="008134A7"/>
    <w:rPr>
      <w:rFonts w:ascii="Trebuchet MS" w:eastAsiaTheme="majorEastAsia" w:hAnsi="Trebuchet MS" w:cstheme="majorBidi"/>
      <w:i/>
      <w:iCs/>
      <w:sz w:val="28"/>
      <w:szCs w:val="24"/>
    </w:rPr>
  </w:style>
  <w:style w:type="character" w:customStyle="1" w:styleId="Heading7Char">
    <w:name w:val="Heading 7 Char"/>
    <w:basedOn w:val="DefaultParagraphFont"/>
    <w:link w:val="Heading7"/>
    <w:uiPriority w:val="9"/>
    <w:semiHidden/>
    <w:rsid w:val="008134A7"/>
    <w:rPr>
      <w:rFonts w:ascii="Trebuchet MS" w:eastAsiaTheme="majorEastAsia" w:hAnsi="Trebuchet MS" w:cstheme="majorBidi"/>
      <w:i/>
      <w:iCs/>
      <w:sz w:val="28"/>
      <w:szCs w:val="24"/>
    </w:rPr>
  </w:style>
  <w:style w:type="character" w:customStyle="1" w:styleId="Heading8Char">
    <w:name w:val="Heading 8 Char"/>
    <w:basedOn w:val="DefaultParagraphFont"/>
    <w:link w:val="Heading8"/>
    <w:uiPriority w:val="9"/>
    <w:semiHidden/>
    <w:rsid w:val="008134A7"/>
    <w:rPr>
      <w:rFonts w:ascii="Trebuchet MS" w:eastAsiaTheme="majorEastAsia" w:hAnsi="Trebuchet MS" w:cstheme="majorBidi"/>
      <w:sz w:val="20"/>
      <w:szCs w:val="20"/>
    </w:rPr>
  </w:style>
  <w:style w:type="character" w:customStyle="1" w:styleId="Heading9Char">
    <w:name w:val="Heading 9 Char"/>
    <w:basedOn w:val="DefaultParagraphFont"/>
    <w:link w:val="Heading9"/>
    <w:uiPriority w:val="9"/>
    <w:semiHidden/>
    <w:rsid w:val="008134A7"/>
    <w:rPr>
      <w:rFonts w:ascii="Trebuchet MS" w:eastAsiaTheme="majorEastAsia" w:hAnsi="Trebuchet MS" w:cstheme="majorBidi"/>
      <w:i/>
      <w:iCs/>
      <w:sz w:val="20"/>
      <w:szCs w:val="20"/>
    </w:rPr>
  </w:style>
  <w:style w:type="character" w:styleId="Hyperlink">
    <w:name w:val="Hyperlink"/>
    <w:basedOn w:val="DefaultParagraphFont"/>
    <w:uiPriority w:val="99"/>
    <w:unhideWhenUsed/>
    <w:rsid w:val="008134A7"/>
    <w:rPr>
      <w:color w:val="0563C1" w:themeColor="hyperlink"/>
      <w:u w:val="single"/>
    </w:rPr>
  </w:style>
  <w:style w:type="character" w:styleId="IntenseEmphasis">
    <w:name w:val="Intense Emphasis"/>
    <w:basedOn w:val="DefaultParagraphFont"/>
    <w:uiPriority w:val="21"/>
    <w:qFormat/>
    <w:rsid w:val="008134A7"/>
    <w:rPr>
      <w:rFonts w:ascii="Arial" w:hAnsi="Arial"/>
      <w:b/>
      <w:bCs/>
      <w:i/>
      <w:iCs/>
      <w:color w:val="auto"/>
    </w:rPr>
  </w:style>
  <w:style w:type="paragraph" w:styleId="IntenseQuote">
    <w:name w:val="Intense Quote"/>
    <w:basedOn w:val="Normal"/>
    <w:next w:val="Normal"/>
    <w:link w:val="IntenseQuoteChar"/>
    <w:uiPriority w:val="30"/>
    <w:qFormat/>
    <w:rsid w:val="008134A7"/>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134A7"/>
    <w:rPr>
      <w:rFonts w:ascii="Trebuchet MS" w:hAnsi="Trebuchet MS"/>
      <w:b/>
      <w:bCs/>
      <w:i/>
      <w:iCs/>
      <w:sz w:val="28"/>
      <w:szCs w:val="24"/>
    </w:rPr>
  </w:style>
  <w:style w:type="character" w:styleId="IntenseReference">
    <w:name w:val="Intense Reference"/>
    <w:basedOn w:val="DefaultParagraphFont"/>
    <w:uiPriority w:val="32"/>
    <w:unhideWhenUsed/>
    <w:rsid w:val="008134A7"/>
    <w:rPr>
      <w:rFonts w:ascii="Arial" w:hAnsi="Arial"/>
      <w:b/>
      <w:bCs/>
      <w:smallCaps/>
      <w:color w:val="auto"/>
      <w:spacing w:val="5"/>
      <w:u w:val="single"/>
    </w:rPr>
  </w:style>
  <w:style w:type="paragraph" w:styleId="ListParagraph">
    <w:name w:val="List Paragraph"/>
    <w:basedOn w:val="Normal"/>
    <w:uiPriority w:val="34"/>
    <w:qFormat/>
    <w:rsid w:val="008134A7"/>
    <w:pPr>
      <w:ind w:left="720"/>
      <w:contextualSpacing/>
    </w:pPr>
  </w:style>
  <w:style w:type="paragraph" w:styleId="NoSpacing">
    <w:name w:val="No Spacing"/>
    <w:uiPriority w:val="1"/>
    <w:rsid w:val="008134A7"/>
    <w:pPr>
      <w:spacing w:after="0" w:line="240" w:lineRule="auto"/>
    </w:pPr>
    <w:rPr>
      <w:rFonts w:ascii="Arial" w:hAnsi="Arial"/>
      <w:sz w:val="24"/>
      <w:szCs w:val="24"/>
    </w:rPr>
  </w:style>
  <w:style w:type="paragraph" w:styleId="Quote">
    <w:name w:val="Quote"/>
    <w:basedOn w:val="Normal"/>
    <w:next w:val="Normal"/>
    <w:link w:val="QuoteChar"/>
    <w:uiPriority w:val="29"/>
    <w:qFormat/>
    <w:rsid w:val="008134A7"/>
    <w:rPr>
      <w:i/>
      <w:iCs/>
      <w:color w:val="000000" w:themeColor="text1"/>
    </w:rPr>
  </w:style>
  <w:style w:type="character" w:customStyle="1" w:styleId="QuoteChar">
    <w:name w:val="Quote Char"/>
    <w:basedOn w:val="DefaultParagraphFont"/>
    <w:link w:val="Quote"/>
    <w:uiPriority w:val="29"/>
    <w:rsid w:val="008134A7"/>
    <w:rPr>
      <w:rFonts w:ascii="Trebuchet MS" w:hAnsi="Trebuchet MS"/>
      <w:i/>
      <w:iCs/>
      <w:color w:val="000000" w:themeColor="text1"/>
      <w:sz w:val="28"/>
      <w:szCs w:val="24"/>
    </w:rPr>
  </w:style>
  <w:style w:type="character" w:styleId="Strong">
    <w:name w:val="Strong"/>
    <w:basedOn w:val="DefaultParagraphFont"/>
    <w:uiPriority w:val="22"/>
    <w:qFormat/>
    <w:rsid w:val="008134A7"/>
    <w:rPr>
      <w:rFonts w:ascii="Arial" w:hAnsi="Arial"/>
      <w:b/>
      <w:bCs/>
    </w:rPr>
  </w:style>
  <w:style w:type="paragraph" w:styleId="Subtitle">
    <w:name w:val="Subtitle"/>
    <w:basedOn w:val="Normal"/>
    <w:next w:val="Normal"/>
    <w:link w:val="SubtitleChar"/>
    <w:uiPriority w:val="11"/>
    <w:unhideWhenUsed/>
    <w:rsid w:val="008134A7"/>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8134A7"/>
    <w:rPr>
      <w:rFonts w:ascii="Trebuchet MS" w:eastAsiaTheme="majorEastAsia" w:hAnsi="Trebuchet MS" w:cstheme="majorBidi"/>
      <w:iCs/>
      <w:spacing w:val="15"/>
      <w:sz w:val="28"/>
      <w:szCs w:val="24"/>
    </w:rPr>
  </w:style>
  <w:style w:type="character" w:styleId="SubtleEmphasis">
    <w:name w:val="Subtle Emphasis"/>
    <w:basedOn w:val="DefaultParagraphFont"/>
    <w:uiPriority w:val="19"/>
    <w:qFormat/>
    <w:rsid w:val="008134A7"/>
    <w:rPr>
      <w:rFonts w:ascii="Arial" w:hAnsi="Arial"/>
      <w:i/>
      <w:iCs/>
      <w:color w:val="auto"/>
    </w:rPr>
  </w:style>
  <w:style w:type="character" w:styleId="SubtleReference">
    <w:name w:val="Subtle Reference"/>
    <w:basedOn w:val="DefaultParagraphFont"/>
    <w:uiPriority w:val="31"/>
    <w:unhideWhenUsed/>
    <w:rsid w:val="008134A7"/>
    <w:rPr>
      <w:rFonts w:ascii="Arial" w:hAnsi="Arial"/>
      <w:smallCaps/>
      <w:color w:val="auto"/>
      <w:u w:val="single"/>
    </w:rPr>
  </w:style>
  <w:style w:type="table" w:styleId="TableGrid">
    <w:name w:val="Table Grid"/>
    <w:basedOn w:val="TableNormal"/>
    <w:uiPriority w:val="59"/>
    <w:rsid w:val="008134A7"/>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34A7"/>
    <w:pPr>
      <w:pBdr>
        <w:bottom w:val="single" w:sz="8" w:space="4" w:color="4472C4"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134A7"/>
    <w:rPr>
      <w:rFonts w:ascii="Trebuchet MS" w:eastAsiaTheme="majorEastAsia" w:hAnsi="Trebuchet MS" w:cstheme="majorBidi"/>
      <w:spacing w:val="5"/>
      <w:kern w:val="28"/>
      <w:sz w:val="52"/>
      <w:szCs w:val="52"/>
    </w:rPr>
  </w:style>
  <w:style w:type="paragraph" w:styleId="TOC1">
    <w:name w:val="toc 1"/>
    <w:basedOn w:val="Normal"/>
    <w:next w:val="Normal"/>
    <w:autoRedefine/>
    <w:uiPriority w:val="39"/>
    <w:rsid w:val="008134A7"/>
    <w:pPr>
      <w:spacing w:after="100"/>
    </w:pPr>
  </w:style>
  <w:style w:type="paragraph" w:styleId="TOCHeading">
    <w:name w:val="TOC Heading"/>
    <w:basedOn w:val="Heading1"/>
    <w:next w:val="Normal"/>
    <w:uiPriority w:val="39"/>
    <w:semiHidden/>
    <w:unhideWhenUsed/>
    <w:qFormat/>
    <w:rsid w:val="008134A7"/>
    <w:pPr>
      <w:spacing w:before="480" w:after="0" w:line="276" w:lineRule="auto"/>
      <w:outlineLvl w:val="9"/>
    </w:pPr>
    <w:rPr>
      <w:rFonts w:asciiTheme="majorHAnsi" w:hAnsiTheme="majorHAnsi"/>
      <w:color w:val="2F5496" w:themeColor="accent1" w:themeShade="BF"/>
      <w:sz w:val="28"/>
      <w:lang w:val="en-US" w:eastAsia="ja-JP"/>
    </w:rPr>
  </w:style>
  <w:style w:type="character" w:styleId="FollowedHyperlink">
    <w:name w:val="FollowedHyperlink"/>
    <w:basedOn w:val="DefaultParagraphFont"/>
    <w:uiPriority w:val="99"/>
    <w:semiHidden/>
    <w:unhideWhenUsed/>
    <w:rsid w:val="003C14B3"/>
    <w:rPr>
      <w:color w:val="954F72" w:themeColor="followedHyperlink"/>
      <w:u w:val="single"/>
    </w:rPr>
  </w:style>
  <w:style w:type="character" w:styleId="UnresolvedMention">
    <w:name w:val="Unresolved Mention"/>
    <w:basedOn w:val="DefaultParagraphFont"/>
    <w:uiPriority w:val="99"/>
    <w:semiHidden/>
    <w:unhideWhenUsed/>
    <w:rsid w:val="00A25873"/>
    <w:rPr>
      <w:color w:val="605E5C"/>
      <w:shd w:val="clear" w:color="auto" w:fill="E1DFDD"/>
    </w:rPr>
  </w:style>
  <w:style w:type="paragraph" w:styleId="Revision">
    <w:name w:val="Revision"/>
    <w:hidden/>
    <w:uiPriority w:val="99"/>
    <w:semiHidden/>
    <w:rsid w:val="0074078E"/>
    <w:pPr>
      <w:spacing w:after="0" w:line="240" w:lineRule="auto"/>
    </w:pPr>
    <w:rPr>
      <w:rFonts w:ascii="Calibri" w:hAnsi="Calibri" w:cs="Calibri"/>
      <w:kern w:val="0"/>
    </w:rPr>
  </w:style>
  <w:style w:type="character" w:styleId="CommentReference">
    <w:name w:val="annotation reference"/>
    <w:basedOn w:val="DefaultParagraphFont"/>
    <w:uiPriority w:val="99"/>
    <w:semiHidden/>
    <w:unhideWhenUsed/>
    <w:rsid w:val="002C1D2C"/>
    <w:rPr>
      <w:sz w:val="16"/>
      <w:szCs w:val="16"/>
    </w:rPr>
  </w:style>
  <w:style w:type="paragraph" w:styleId="CommentText">
    <w:name w:val="annotation text"/>
    <w:basedOn w:val="Normal"/>
    <w:link w:val="CommentTextChar"/>
    <w:uiPriority w:val="99"/>
    <w:unhideWhenUsed/>
    <w:rsid w:val="002C1D2C"/>
    <w:rPr>
      <w:sz w:val="20"/>
      <w:szCs w:val="20"/>
    </w:rPr>
  </w:style>
  <w:style w:type="character" w:customStyle="1" w:styleId="CommentTextChar">
    <w:name w:val="Comment Text Char"/>
    <w:basedOn w:val="DefaultParagraphFont"/>
    <w:link w:val="CommentText"/>
    <w:uiPriority w:val="99"/>
    <w:rsid w:val="002C1D2C"/>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2C1D2C"/>
    <w:rPr>
      <w:b/>
      <w:bCs/>
    </w:rPr>
  </w:style>
  <w:style w:type="character" w:customStyle="1" w:styleId="CommentSubjectChar">
    <w:name w:val="Comment Subject Char"/>
    <w:basedOn w:val="CommentTextChar"/>
    <w:link w:val="CommentSubject"/>
    <w:uiPriority w:val="99"/>
    <w:semiHidden/>
    <w:rsid w:val="002C1D2C"/>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13966">
      <w:bodyDiv w:val="1"/>
      <w:marLeft w:val="0"/>
      <w:marRight w:val="0"/>
      <w:marTop w:val="0"/>
      <w:marBottom w:val="0"/>
      <w:divBdr>
        <w:top w:val="none" w:sz="0" w:space="0" w:color="auto"/>
        <w:left w:val="none" w:sz="0" w:space="0" w:color="auto"/>
        <w:bottom w:val="none" w:sz="0" w:space="0" w:color="auto"/>
        <w:right w:val="none" w:sz="0" w:space="0" w:color="auto"/>
      </w:divBdr>
    </w:div>
    <w:div w:id="13018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dedogs.org.uk/about-us/what-we-do/research/policy-and-guidance-for-businesses/guidance-for-taxi-staf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uidedogs.org.uk/-/media/project/guidedogs/guidedogsdotorg/files/how-you-can-help/campaigning/open-doors-information-for-taxi-and-phv-operato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leau562\AppData\Local\Microsoft\Windows\INetCache\Content.Outlook\X6BIR95S\&#8226;%09www.equalityhumanrights.com\sites\default\files\take-the-lead-welcoming-customers-with-assistance-dogs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dedogs.org.uk/about-us/what-we-do/research/policy-and-guidance-for-businesses/guidance-for-taxi-staff/" TargetMode="External"/><Relationship Id="rId5" Type="http://schemas.openxmlformats.org/officeDocument/2006/relationships/numbering" Target="numbering.xml"/><Relationship Id="rId15" Type="http://schemas.openxmlformats.org/officeDocument/2006/relationships/hyperlink" Target="https://www.guidedogs.org.uk/-/media/project/guidedogs/guidedogsdotorg/files/how-you-can-help/campaigning/open-doors-information-for-taxi-and-phv-operators.pdf/" TargetMode="External"/><Relationship Id="rId10" Type="http://schemas.openxmlformats.org/officeDocument/2006/relationships/hyperlink" Target="https://www.guidedogs.org.uk/how-you-can-help/sighted-guide-training/" TargetMode="External"/><Relationship Id="rId4" Type="http://schemas.openxmlformats.org/officeDocument/2006/relationships/customXml" Target="../customXml/item4.xml"/><Relationship Id="rId9" Type="http://schemas.openxmlformats.org/officeDocument/2006/relationships/hyperlink" Target="https://www.equalityhumanrights.com/sites/default/files/take-the-lead-welcoming-customers-with-assistance-dogs_0.pdf" TargetMode="External"/><Relationship Id="rId14" Type="http://schemas.openxmlformats.org/officeDocument/2006/relationships/hyperlink" Target="https://www.guidedogs.org.uk/how-you-can-help/sighted-guid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104D5DC8BBF43947E6E69C8970A2B" ma:contentTypeVersion="17" ma:contentTypeDescription="Create a new document." ma:contentTypeScope="" ma:versionID="67622dab9e60312eb6113b6d7d1e8316">
  <xsd:schema xmlns:xsd="http://www.w3.org/2001/XMLSchema" xmlns:xs="http://www.w3.org/2001/XMLSchema" xmlns:p="http://schemas.microsoft.com/office/2006/metadata/properties" xmlns:ns2="6ba7adf4-04ca-4c0c-9917-6618aea6d118" xmlns:ns3="655df5cd-9791-453d-9374-01e8d7f899e6" targetNamespace="http://schemas.microsoft.com/office/2006/metadata/properties" ma:root="true" ma:fieldsID="88bdb7db7f85fbe3d1d574217dc9624f" ns2:_="" ns3:_="">
    <xsd:import namespace="6ba7adf4-04ca-4c0c-9917-6618aea6d118"/>
    <xsd:import namespace="655df5cd-9791-453d-9374-01e8d7f89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7adf4-04ca-4c0c-9917-6618aea6d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df5cd-9791-453d-9374-01e8d7f899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697cb-d574-4efe-91b8-4c208710895a}" ma:internalName="TaxCatchAll" ma:showField="CatchAllData" ma:web="655df5cd-9791-453d-9374-01e8d7f89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55df5cd-9791-453d-9374-01e8d7f899e6" xsi:nil="true"/>
    <lcf76f155ced4ddcb4097134ff3c332f xmlns="6ba7adf4-04ca-4c0c-9917-6618aea6d1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2E9C9-A1CD-4629-A3F3-848CC12526EE}">
  <ds:schemaRefs>
    <ds:schemaRef ds:uri="http://schemas.openxmlformats.org/officeDocument/2006/bibliography"/>
  </ds:schemaRefs>
</ds:datastoreItem>
</file>

<file path=customXml/itemProps2.xml><?xml version="1.0" encoding="utf-8"?>
<ds:datastoreItem xmlns:ds="http://schemas.openxmlformats.org/officeDocument/2006/customXml" ds:itemID="{832C47F3-4BE4-4E21-ACBC-692F6BDDDEEA}">
  <ds:schemaRefs>
    <ds:schemaRef ds:uri="http://schemas.microsoft.com/sharepoint/v3/contenttype/forms"/>
  </ds:schemaRefs>
</ds:datastoreItem>
</file>

<file path=customXml/itemProps3.xml><?xml version="1.0" encoding="utf-8"?>
<ds:datastoreItem xmlns:ds="http://schemas.openxmlformats.org/officeDocument/2006/customXml" ds:itemID="{1B75AEEC-AA89-4522-ACDA-B2F4BCB7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7adf4-04ca-4c0c-9917-6618aea6d118"/>
    <ds:schemaRef ds:uri="655df5cd-9791-453d-9374-01e8d7f8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DE6A1-48E1-40CC-A846-4B2729AED73E}">
  <ds:schemaRefs>
    <ds:schemaRef ds:uri="http://schemas.microsoft.com/office/2006/metadata/properties"/>
    <ds:schemaRef ds:uri="http://schemas.microsoft.com/office/infopath/2007/PartnerControls"/>
    <ds:schemaRef ds:uri="655df5cd-9791-453d-9374-01e8d7f899e6"/>
    <ds:schemaRef ds:uri="6ba7adf4-04ca-4c0c-9917-6618aea6d11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Links>
    <vt:vector size="48" baseType="variant">
      <vt:variant>
        <vt:i4>3735599</vt:i4>
      </vt:variant>
      <vt:variant>
        <vt:i4>21</vt:i4>
      </vt:variant>
      <vt:variant>
        <vt:i4>0</vt:i4>
      </vt:variant>
      <vt:variant>
        <vt:i4>5</vt:i4>
      </vt:variant>
      <vt:variant>
        <vt:lpwstr>https://www.assistancedogs.org.uk/members/</vt:lpwstr>
      </vt:variant>
      <vt:variant>
        <vt:lpwstr/>
      </vt:variant>
      <vt:variant>
        <vt:i4>1245308</vt:i4>
      </vt:variant>
      <vt:variant>
        <vt:i4>18</vt:i4>
      </vt:variant>
      <vt:variant>
        <vt:i4>0</vt:i4>
      </vt:variant>
      <vt:variant>
        <vt:i4>5</vt:i4>
      </vt:variant>
      <vt:variant>
        <vt:lpwstr>mailto:campaigns@guidedogs.org.uk</vt:lpwstr>
      </vt:variant>
      <vt:variant>
        <vt:lpwstr/>
      </vt:variant>
      <vt:variant>
        <vt:i4>2752629</vt:i4>
      </vt:variant>
      <vt:variant>
        <vt:i4>15</vt:i4>
      </vt:variant>
      <vt:variant>
        <vt:i4>0</vt:i4>
      </vt:variant>
      <vt:variant>
        <vt:i4>5</vt:i4>
      </vt:variant>
      <vt:variant>
        <vt:lpwstr>https://www.youtube.com/watch?v=gTdW1XRkZEM</vt:lpwstr>
      </vt:variant>
      <vt:variant>
        <vt:lpwstr/>
      </vt:variant>
      <vt:variant>
        <vt:i4>5177449</vt:i4>
      </vt:variant>
      <vt:variant>
        <vt:i4>12</vt:i4>
      </vt:variant>
      <vt:variant>
        <vt:i4>0</vt:i4>
      </vt:variant>
      <vt:variant>
        <vt:i4>5</vt:i4>
      </vt:variant>
      <vt:variant>
        <vt:lpwstr>https://www.equalityhumanrights.com/sites/default/files/take-the-lead-welcoming-customers-with-assistance-dogs_0.pdf</vt:lpwstr>
      </vt:variant>
      <vt:variant>
        <vt:lpwstr/>
      </vt:variant>
      <vt:variant>
        <vt:i4>5832718</vt:i4>
      </vt:variant>
      <vt:variant>
        <vt:i4>9</vt:i4>
      </vt:variant>
      <vt:variant>
        <vt:i4>0</vt:i4>
      </vt:variant>
      <vt:variant>
        <vt:i4>5</vt:i4>
      </vt:variant>
      <vt:variant>
        <vt:lpwstr>https://www.brent.gov.uk/business/business-advice-and-support/assistance-dogs-and-what-businesses-need-to-know</vt:lpwstr>
      </vt:variant>
      <vt:variant>
        <vt:lpwstr>thelaw</vt:lpwstr>
      </vt:variant>
      <vt:variant>
        <vt:i4>3735599</vt:i4>
      </vt:variant>
      <vt:variant>
        <vt:i4>6</vt:i4>
      </vt:variant>
      <vt:variant>
        <vt:i4>0</vt:i4>
      </vt:variant>
      <vt:variant>
        <vt:i4>5</vt:i4>
      </vt:variant>
      <vt:variant>
        <vt:lpwstr>https://www.assistancedogs.org.uk/members/</vt:lpwstr>
      </vt:variant>
      <vt:variant>
        <vt:lpwstr/>
      </vt:variant>
      <vt:variant>
        <vt:i4>1245256</vt:i4>
      </vt:variant>
      <vt:variant>
        <vt:i4>3</vt:i4>
      </vt:variant>
      <vt:variant>
        <vt:i4>0</vt:i4>
      </vt:variant>
      <vt:variant>
        <vt:i4>5</vt:i4>
      </vt:variant>
      <vt:variant>
        <vt:lpwstr>http://www.brent.gov.uk/</vt:lpwstr>
      </vt:variant>
      <vt:variant>
        <vt:lpwstr/>
      </vt:variant>
      <vt:variant>
        <vt:i4>5177449</vt:i4>
      </vt:variant>
      <vt:variant>
        <vt:i4>0</vt:i4>
      </vt:variant>
      <vt:variant>
        <vt:i4>0</vt:i4>
      </vt:variant>
      <vt:variant>
        <vt:i4>5</vt:i4>
      </vt:variant>
      <vt:variant>
        <vt:lpwstr>https://www.equalityhumanrights.com/sites/default/files/take-the-lead-welcoming-customers-with-assistance-dogs_0.pdf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Salenius</dc:creator>
  <cp:keywords/>
  <dc:description/>
  <cp:lastModifiedBy>Jacob Luke</cp:lastModifiedBy>
  <cp:revision>3</cp:revision>
  <dcterms:created xsi:type="dcterms:W3CDTF">2024-06-05T09:56:00Z</dcterms:created>
  <dcterms:modified xsi:type="dcterms:W3CDTF">2024-06-05T10:34:00Z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0x010100A99104D5DC8BBF43947E6E69C8970A2B</vt:lpwstr>
  </property>
  <property fmtid="{D5CDD505-2E9C-101B-9397-08002B2CF9AE}" pid="3" name="MediaServiceImageTags">
    <vt:lpwstr/>
  </property>
</Properties>
</file>